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507B6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7 января 2003 года № 370-II</w:t>
      </w:r>
      <w:r>
        <w:br/>
      </w:r>
      <w:r>
        <w:rPr>
          <w:rStyle w:val="s1"/>
        </w:rPr>
        <w:t xml:space="preserve">Об электронном документе и электронной цифровой подписи </w:t>
      </w:r>
    </w:p>
    <w:p w:rsidR="00000000" w:rsidRDefault="00E507B6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01.01.2026 г.)</w:t>
      </w:r>
    </w:p>
    <w:p w:rsidR="00000000" w:rsidRDefault="00E507B6">
      <w:pPr>
        <w:pStyle w:val="pji"/>
      </w:pPr>
      <w:r>
        <w:t> </w:t>
      </w:r>
    </w:p>
    <w:p w:rsidR="00000000" w:rsidRDefault="00E507B6">
      <w:pPr>
        <w:pStyle w:val="pji"/>
      </w:pPr>
      <w:r>
        <w:rPr>
          <w:rStyle w:val="s3"/>
        </w:rPr>
        <w:t xml:space="preserve">Утрачивает силу в соответствии с </w:t>
      </w:r>
      <w:hyperlink r:id="rId8" w:history="1">
        <w:r>
          <w:rPr>
            <w:rStyle w:val="a4"/>
            <w:i/>
            <w:iCs/>
          </w:rPr>
          <w:t>Кодексом</w:t>
        </w:r>
      </w:hyperlink>
      <w:r>
        <w:rPr>
          <w:rStyle w:val="s3"/>
        </w:rPr>
        <w:t xml:space="preserve"> РК от 9 января 2026 года № 255-VIII (</w:t>
      </w:r>
      <w:hyperlink r:id="rId9" w:anchor="sub_id=106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11 ию</w:t>
      </w:r>
      <w:r>
        <w:rPr>
          <w:rStyle w:val="s3"/>
        </w:rPr>
        <w:t>ля 2026 г.)</w:t>
      </w:r>
    </w:p>
    <w:p w:rsidR="00000000" w:rsidRDefault="00E507B6">
      <w:pPr>
        <w:pStyle w:val="pji"/>
      </w:pPr>
      <w:r>
        <w:t> </w:t>
      </w:r>
    </w:p>
    <w:bookmarkStart w:id="1" w:name="ContentStart"/>
    <w:bookmarkEnd w:id="1"/>
    <w:p w:rsidR="00000000" w:rsidRDefault="00E507B6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  <w:r>
        <w:rPr>
          <w:rStyle w:val="s3"/>
        </w:rPr>
        <w:t xml:space="preserve"> </w:t>
      </w:r>
    </w:p>
    <w:p w:rsidR="00000000" w:rsidRDefault="00E507B6">
      <w:pPr>
        <w:pStyle w:val="pj"/>
        <w:ind w:left="1560" w:hanging="1134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  <w:ind w:left="1560" w:hanging="1134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об электронном</w:t>
        </w:r>
        <w:r>
          <w:rPr>
            <w:rStyle w:val="a4"/>
            <w:i/>
            <w:iCs/>
          </w:rPr>
          <w:t xml:space="preserve"> документе и электронной цифровой подписи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  <w:ind w:left="1560" w:hanging="1134"/>
      </w:pPr>
      <w:hyperlink w:anchor="sub30000" w:history="1">
        <w:r>
          <w:rPr>
            <w:rStyle w:val="a4"/>
            <w:i/>
            <w:iCs/>
          </w:rPr>
          <w:t>Статья 3. Использование иностранного регистрационного свидетельства и обмен электронными документами с участием иностранных физических и юридических лиц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40000" w:history="1">
        <w:r>
          <w:rPr>
            <w:rStyle w:val="a4"/>
            <w:i/>
            <w:iCs/>
          </w:rPr>
          <w:t>Статья 4. Исключена</w:t>
        </w:r>
      </w:hyperlink>
    </w:p>
    <w:p w:rsidR="00000000" w:rsidRDefault="00E507B6">
      <w:pPr>
        <w:pStyle w:val="pj"/>
        <w:ind w:left="1560" w:hanging="1134"/>
      </w:pPr>
      <w:hyperlink w:anchor="sub50000" w:history="1">
        <w:r>
          <w:rPr>
            <w:rStyle w:val="a4"/>
            <w:i/>
            <w:iCs/>
          </w:rPr>
          <w:t>Статья 5. Компетенция уполномоченных органов</w:t>
        </w:r>
      </w:hyperlink>
    </w:p>
    <w:p w:rsidR="00000000" w:rsidRDefault="00E507B6">
      <w:pPr>
        <w:pStyle w:val="pj"/>
        <w:ind w:left="1560" w:hanging="1134"/>
      </w:pPr>
      <w:hyperlink w:anchor="sub5010000" w:history="1">
        <w:r>
          <w:rPr>
            <w:rStyle w:val="a4"/>
            <w:i/>
            <w:iCs/>
          </w:rPr>
          <w:t>Статья 5-1. Государственный контроль в сфере электронного документа и электронной цифровой подписи</w:t>
        </w:r>
      </w:hyperlink>
    </w:p>
    <w:p w:rsidR="00000000" w:rsidRDefault="00E507B6">
      <w:pPr>
        <w:pStyle w:val="pj"/>
        <w:ind w:left="1560" w:hanging="1134"/>
      </w:pPr>
      <w:hyperlink w:anchor="sub5020000" w:history="1">
        <w:r>
          <w:rPr>
            <w:rStyle w:val="a4"/>
            <w:i/>
            <w:iCs/>
          </w:rPr>
          <w:t>Статья 5-2. Компетенция местных исполнительных органов области, города республиканского значения и столицы</w:t>
        </w:r>
      </w:hyperlink>
    </w:p>
    <w:p w:rsidR="00000000" w:rsidRDefault="00E507B6">
      <w:pPr>
        <w:pStyle w:val="pj"/>
        <w:ind w:left="1560" w:hanging="1134"/>
      </w:pPr>
      <w:hyperlink w:anchor="sub5030000" w:history="1">
        <w:r>
          <w:rPr>
            <w:rStyle w:val="a4"/>
            <w:i/>
            <w:iCs/>
          </w:rPr>
          <w:t>Статья 5-3. Компетенция Комитета национальной безопасности Республики Казахстан</w:t>
        </w:r>
      </w:hyperlink>
    </w:p>
    <w:p w:rsidR="00000000" w:rsidRDefault="00E507B6">
      <w:pPr>
        <w:pStyle w:val="pj"/>
        <w:ind w:left="1560" w:hanging="1134"/>
      </w:pPr>
      <w:hyperlink w:anchor="sub5040000" w:history="1">
        <w:r>
          <w:rPr>
            <w:rStyle w:val="a4"/>
            <w:i/>
            <w:iCs/>
          </w:rPr>
          <w:t>Статья 5-4. Порядок проведения государственного контроля в отношении государственных органов за соблюдением законодательства Республики Казахстан об электронном документе и электронной цифровой подписи</w:t>
        </w:r>
      </w:hyperlink>
    </w:p>
    <w:p w:rsidR="00000000" w:rsidRDefault="00E507B6">
      <w:pPr>
        <w:pStyle w:val="pji"/>
      </w:pPr>
      <w:hyperlink w:anchor="sub60000" w:history="1">
        <w:r>
          <w:rPr>
            <w:rStyle w:val="a4"/>
            <w:i/>
            <w:iCs/>
          </w:rPr>
          <w:t>Глава 2. </w:t>
        </w:r>
        <w:r>
          <w:rPr>
            <w:rStyle w:val="a4"/>
            <w:i/>
            <w:iCs/>
          </w:rPr>
          <w:t>Электронный документ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60000" w:history="1">
        <w:r>
          <w:rPr>
            <w:rStyle w:val="a4"/>
            <w:i/>
            <w:iCs/>
          </w:rPr>
          <w:t>Статья 6. Принципы электронного документооборота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70000" w:history="1">
        <w:r>
          <w:rPr>
            <w:rStyle w:val="a4"/>
            <w:i/>
            <w:iCs/>
          </w:rPr>
          <w:t>Статья 7. Требования к электронному документообороту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80000" w:history="1">
        <w:r>
          <w:rPr>
            <w:rStyle w:val="a4"/>
            <w:i/>
            <w:iCs/>
          </w:rPr>
          <w:t>Статья 8. Хранение электронных докуме</w:t>
        </w:r>
        <w:r>
          <w:rPr>
            <w:rStyle w:val="a4"/>
            <w:i/>
            <w:iCs/>
          </w:rPr>
          <w:t>нтов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90000" w:history="1">
        <w:r>
          <w:rPr>
            <w:rStyle w:val="a4"/>
            <w:i/>
            <w:iCs/>
          </w:rPr>
          <w:t>Статья 9. Права и обязанности участника системы электронного документооборота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i"/>
      </w:pPr>
      <w:hyperlink w:anchor="sub100000" w:history="1">
        <w:r>
          <w:rPr>
            <w:rStyle w:val="a4"/>
            <w:i/>
            <w:iCs/>
          </w:rPr>
          <w:t>Глава 3. Электронная цифровая подпись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100000" w:history="1">
        <w:r>
          <w:rPr>
            <w:rStyle w:val="a4"/>
            <w:i/>
            <w:iCs/>
          </w:rPr>
          <w:t xml:space="preserve">Статья 10. Использование электронной </w:t>
        </w:r>
        <w:r>
          <w:rPr>
            <w:rStyle w:val="a4"/>
            <w:i/>
            <w:iCs/>
          </w:rPr>
          <w:t>цифровой подписи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110000" w:history="1">
        <w:r>
          <w:rPr>
            <w:rStyle w:val="a4"/>
            <w:i/>
            <w:iCs/>
          </w:rPr>
          <w:t>Статья 11. Средства электронной цифровой подписи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120000" w:history="1">
        <w:r>
          <w:rPr>
            <w:rStyle w:val="a4"/>
            <w:i/>
            <w:iCs/>
          </w:rPr>
          <w:t>Статья 12. Электронная цифровая подпись в системе электронного документооборота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130000" w:history="1">
        <w:r>
          <w:rPr>
            <w:rStyle w:val="a4"/>
            <w:i/>
            <w:iCs/>
          </w:rPr>
          <w:t>Статья 13. </w:t>
        </w:r>
        <w:r>
          <w:rPr>
            <w:rStyle w:val="a4"/>
            <w:i/>
            <w:iCs/>
          </w:rPr>
          <w:t>Признание иностранной электронной цифровой подписи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i"/>
      </w:pPr>
      <w:hyperlink w:anchor="sub140000" w:history="1">
        <w:r>
          <w:rPr>
            <w:rStyle w:val="a4"/>
            <w:i/>
            <w:iCs/>
          </w:rPr>
          <w:t>Глава 4. Регистрационное свидетельство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140000" w:history="1">
        <w:r>
          <w:rPr>
            <w:rStyle w:val="a4"/>
            <w:i/>
            <w:iCs/>
          </w:rPr>
          <w:t>Статья 14. Выдача регистрационного свидетельства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14010000" w:history="1">
        <w:r>
          <w:rPr>
            <w:rStyle w:val="a4"/>
            <w:i/>
            <w:iCs/>
          </w:rPr>
          <w:t>Статья 14-1. Отк</w:t>
        </w:r>
        <w:r>
          <w:rPr>
            <w:rStyle w:val="a4"/>
            <w:i/>
            <w:iCs/>
          </w:rPr>
          <w:t>аз в выдаче регистрационного свидетельства</w:t>
        </w:r>
      </w:hyperlink>
    </w:p>
    <w:p w:rsidR="00000000" w:rsidRDefault="00E507B6">
      <w:pPr>
        <w:pStyle w:val="pj"/>
      </w:pPr>
      <w:hyperlink w:anchor="sub150000" w:history="1">
        <w:r>
          <w:rPr>
            <w:rStyle w:val="a4"/>
            <w:i/>
            <w:iCs/>
          </w:rPr>
          <w:t>Статья 15. Содержание регистрационного свидетельства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160000" w:history="1">
        <w:r>
          <w:rPr>
            <w:rStyle w:val="a4"/>
            <w:i/>
            <w:iCs/>
          </w:rPr>
          <w:t>Статья 16. Порядок и срок хранения регистрационных свидетельств в удостоверяющих центрах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170000" w:history="1">
        <w:r>
          <w:rPr>
            <w:rStyle w:val="a4"/>
            <w:i/>
            <w:iCs/>
          </w:rPr>
          <w:t>Статья 17. Права и обязанности владельца регистрационного свидетельства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180000" w:history="1">
        <w:r>
          <w:rPr>
            <w:rStyle w:val="a4"/>
            <w:i/>
            <w:iCs/>
          </w:rPr>
          <w:t>Статья 18. Отзыв регистрационного свидетельства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</w:pPr>
      <w:hyperlink w:anchor="sub190000" w:history="1">
        <w:r>
          <w:rPr>
            <w:rStyle w:val="a4"/>
            <w:i/>
            <w:iCs/>
          </w:rPr>
          <w:t>Статья 19. </w:t>
        </w:r>
      </w:hyperlink>
      <w:r>
        <w:rPr>
          <w:rStyle w:val="s9"/>
        </w:rPr>
        <w:t>Исключена</w:t>
      </w:r>
    </w:p>
    <w:p w:rsidR="00000000" w:rsidRDefault="00E507B6">
      <w:pPr>
        <w:pStyle w:val="pji"/>
      </w:pPr>
      <w:hyperlink w:anchor="sub200000" w:history="1">
        <w:r>
          <w:rPr>
            <w:rStyle w:val="a4"/>
            <w:i/>
            <w:iCs/>
          </w:rPr>
          <w:t>Глава 5. Удостоверяющий центр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  <w:ind w:left="1701" w:hanging="1275"/>
      </w:pPr>
      <w:hyperlink w:anchor="sub200000" w:history="1">
        <w:r>
          <w:rPr>
            <w:rStyle w:val="a4"/>
            <w:i/>
            <w:iCs/>
          </w:rPr>
          <w:t>Статья 20. Деятельность удостоверяющего центра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  <w:ind w:left="1701" w:hanging="1275"/>
      </w:pPr>
      <w:hyperlink w:anchor="sub20010000" w:history="1">
        <w:r>
          <w:rPr>
            <w:rStyle w:val="a4"/>
            <w:i/>
            <w:iCs/>
          </w:rPr>
          <w:t>Статья 20-1.</w:t>
        </w:r>
      </w:hyperlink>
      <w:r>
        <w:rPr>
          <w:rStyle w:val="s9"/>
        </w:rPr>
        <w:t xml:space="preserve"> Исключена</w:t>
      </w:r>
      <w:r>
        <w:rPr>
          <w:rStyle w:val="s3"/>
        </w:rPr>
        <w:t xml:space="preserve">  </w:t>
      </w:r>
    </w:p>
    <w:p w:rsidR="00000000" w:rsidRDefault="00E507B6">
      <w:pPr>
        <w:pStyle w:val="pj"/>
        <w:ind w:left="1701" w:hanging="1275"/>
      </w:pPr>
      <w:hyperlink w:anchor="sub20020000" w:history="1">
        <w:r>
          <w:rPr>
            <w:rStyle w:val="a4"/>
            <w:i/>
            <w:iCs/>
          </w:rPr>
          <w:t>Статья 20-2. Аккредитация удостоверяю</w:t>
        </w:r>
        <w:r>
          <w:rPr>
            <w:rStyle w:val="a4"/>
            <w:i/>
            <w:iCs/>
          </w:rPr>
          <w:t>щих центров</w:t>
        </w:r>
      </w:hyperlink>
    </w:p>
    <w:p w:rsidR="00000000" w:rsidRDefault="00E507B6">
      <w:pPr>
        <w:pStyle w:val="pj"/>
        <w:ind w:left="1701" w:hanging="1275"/>
      </w:pPr>
      <w:hyperlink w:anchor="sub210000" w:history="1">
        <w:r>
          <w:rPr>
            <w:rStyle w:val="a4"/>
            <w:i/>
            <w:iCs/>
          </w:rPr>
          <w:t>Статья 21. Функции удостоверяющего центра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  <w:ind w:left="1701" w:hanging="1275"/>
      </w:pPr>
      <w:hyperlink w:anchor="sub220000" w:history="1">
        <w:r>
          <w:rPr>
            <w:rStyle w:val="a4"/>
            <w:i/>
            <w:iCs/>
          </w:rPr>
          <w:t>Статья 22. Прекращение деятельности удостоверяющего центра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  <w:ind w:left="1701" w:hanging="1275"/>
      </w:pPr>
      <w:hyperlink w:anchor="sub230000" w:history="1">
        <w:r>
          <w:rPr>
            <w:rStyle w:val="a4"/>
            <w:i/>
            <w:iCs/>
          </w:rPr>
          <w:t>Статья 23. Защита сведений о владельцах регис</w:t>
        </w:r>
        <w:r>
          <w:rPr>
            <w:rStyle w:val="a4"/>
            <w:i/>
            <w:iCs/>
          </w:rPr>
          <w:t>трационных свидетельств, закрытых и открытых ключах электронной цифровой подписи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i"/>
      </w:pPr>
      <w:hyperlink w:anchor="sub240000" w:history="1">
        <w:r>
          <w:rPr>
            <w:rStyle w:val="a4"/>
            <w:i/>
            <w:iCs/>
          </w:rPr>
          <w:t>Глава 6. Заключительные положения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  <w:ind w:left="1701" w:hanging="1275"/>
      </w:pPr>
      <w:hyperlink w:anchor="sub240000" w:history="1">
        <w:r>
          <w:rPr>
            <w:rStyle w:val="a4"/>
            <w:i/>
            <w:iCs/>
          </w:rPr>
          <w:t>Статья 24. Ответственность за нарушение законодательства Республики Казахст</w:t>
        </w:r>
        <w:r>
          <w:rPr>
            <w:rStyle w:val="a4"/>
            <w:i/>
            <w:iCs/>
          </w:rPr>
          <w:t>ан об электронном документе и электронной цифровой подписи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  <w:ind w:left="1701" w:hanging="1275"/>
      </w:pPr>
      <w:hyperlink w:anchor="sub250000" w:history="1">
        <w:r>
          <w:rPr>
            <w:rStyle w:val="a4"/>
            <w:i/>
            <w:iCs/>
          </w:rPr>
          <w:t>Статья 25. Рассмотрение споров</w:t>
        </w:r>
      </w:hyperlink>
      <w:r>
        <w:rPr>
          <w:rStyle w:val="s3"/>
        </w:rPr>
        <w:t xml:space="preserve"> </w:t>
      </w:r>
    </w:p>
    <w:p w:rsidR="00000000" w:rsidRDefault="00E507B6">
      <w:pPr>
        <w:pStyle w:val="pj"/>
        <w:ind w:left="1701" w:hanging="1275"/>
      </w:pPr>
      <w:hyperlink w:anchor="sub260000" w:history="1">
        <w:r>
          <w:rPr>
            <w:rStyle w:val="a4"/>
            <w:i/>
            <w:iCs/>
          </w:rPr>
          <w:t xml:space="preserve">Статья 26. Порядок введения в действие настоящего Закона </w:t>
        </w:r>
      </w:hyperlink>
    </w:p>
    <w:p w:rsidR="00000000" w:rsidRDefault="00E507B6">
      <w:pPr>
        <w:pStyle w:val="pj"/>
      </w:pPr>
      <w:bookmarkStart w:id="2" w:name="ContentEnd"/>
      <w:bookmarkEnd w:id="2"/>
      <w:r>
        <w:rPr>
          <w:rStyle w:val="s0"/>
        </w:rPr>
        <w:t> </w:t>
      </w:r>
    </w:p>
    <w:p w:rsidR="00000000" w:rsidRDefault="00E507B6">
      <w:pPr>
        <w:pStyle w:val="pj"/>
      </w:pPr>
      <w:r>
        <w:t>Настоящий Закон направлен на регулирование отношений, возникающих при создании и использовании электронных документов, удостоверенных посредством электронных цифровых подписей, предусматривающих установление, изменение или прекращение правоотношений, а так</w:t>
      </w:r>
      <w:r>
        <w:t>же прав и обязанностей участников правоотношений, возникающих в сфере обращения электронных документов, включая совершение гражданско-правовых сделок.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E507B6">
      <w:pPr>
        <w:pStyle w:val="pc"/>
      </w:pPr>
      <w:r>
        <w:rPr>
          <w:rStyle w:val="s1"/>
        </w:rPr>
        <w:t> </w:t>
      </w:r>
    </w:p>
    <w:p w:rsidR="00000000" w:rsidRDefault="00E507B6">
      <w:pPr>
        <w:pStyle w:val="pji"/>
      </w:pPr>
      <w:r>
        <w:rPr>
          <w:rStyle w:val="s3"/>
        </w:rPr>
        <w:t xml:space="preserve">Статья 1 изложена в редакции </w:t>
      </w:r>
      <w:hyperlink r:id="rId10" w:anchor="sub_id=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15.07.10 г. № 337-IV (</w:t>
      </w:r>
      <w:hyperlink r:id="rId1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34-V (</w:t>
      </w:r>
      <w:hyperlink r:id="rId1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" w:anchor="sub_id=49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10.07.12 г. № 36-V (</w:t>
      </w:r>
      <w:hyperlink r:id="rId15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6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</w:t>
      </w:r>
      <w:r>
        <w:rPr>
          <w:rStyle w:val="s3"/>
        </w:rPr>
        <w:t>19-V (</w:t>
      </w:r>
      <w:hyperlink r:id="rId1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</w:t>
      </w:r>
      <w:r>
        <w:rPr>
          <w:rStyle w:val="s3"/>
        </w:rPr>
        <w:t>I (</w:t>
      </w:r>
      <w:hyperlink r:id="rId1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  <w:ind w:left="1200" w:hanging="800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E507B6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E507B6">
      <w:pPr>
        <w:pStyle w:val="pj"/>
      </w:pPr>
      <w:r>
        <w:rPr>
          <w:rStyle w:val="s0"/>
        </w:rPr>
        <w:t>1) уполномоченный орган в сфере и</w:t>
      </w:r>
      <w:r>
        <w:rPr>
          <w:rStyle w:val="s0"/>
        </w:rPr>
        <w:t xml:space="preserve">нформатизации - </w:t>
      </w:r>
      <w:hyperlink r:id="rId20" w:anchor="sub_id=70000" w:history="1">
        <w:r>
          <w:rPr>
            <w:rStyle w:val="a4"/>
          </w:rPr>
          <w:t>центральный исполнительный орган</w:t>
        </w:r>
      </w:hyperlink>
      <w:r>
        <w:rPr>
          <w:rStyle w:val="s0"/>
        </w:rPr>
        <w:t>, осуществляющий руководство и межотраслевую координацию в сфере информатизации и «электронного правительства»;</w:t>
      </w:r>
    </w:p>
    <w:p w:rsidR="00000000" w:rsidRDefault="00E507B6">
      <w:pPr>
        <w:pStyle w:val="pji"/>
      </w:pPr>
      <w:bookmarkStart w:id="4" w:name="SUB1000101"/>
      <w:bookmarkEnd w:id="4"/>
      <w:r>
        <w:rPr>
          <w:rStyle w:val="s3"/>
        </w:rPr>
        <w:t xml:space="preserve">Статья дополнена подпунктом 1-1 в соответствии с </w:t>
      </w:r>
      <w:hyperlink r:id="rId21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E507B6">
      <w:pPr>
        <w:pStyle w:val="pj"/>
      </w:pPr>
      <w:r>
        <w:t xml:space="preserve">1-1) уполномоченный орган в сфере обеспечения информационной безопасности - </w:t>
      </w:r>
      <w:hyperlink r:id="rId22" w:anchor="sub_id=7010000" w:history="1">
        <w:r>
          <w:rPr>
            <w:rStyle w:val="a4"/>
          </w:rPr>
          <w:t>центральный исполнительный орган</w:t>
        </w:r>
      </w:hyperlink>
      <w:r>
        <w:t>, осуществляющий руководство и межотраслевую координацию в сфере обеспечения информационной безопасности;</w:t>
      </w:r>
    </w:p>
    <w:p w:rsidR="00000000" w:rsidRDefault="00E507B6">
      <w:pPr>
        <w:pStyle w:val="pj"/>
      </w:pPr>
      <w:r>
        <w:rPr>
          <w:rStyle w:val="s0"/>
        </w:rPr>
        <w:t>2) специальный удостоверяющий центр - уполномоч</w:t>
      </w:r>
      <w:r>
        <w:rPr>
          <w:rStyle w:val="s0"/>
        </w:rPr>
        <w:t>енное подразделение государственного органа Республики Казахстан, удостоверяющее соответствие открытого ключа электронной цифровой подписи закрытому ключу электронной цифровой подписи, осуществляющее деятельность, связанную с использованием сведений, соста</w:t>
      </w:r>
      <w:r>
        <w:rPr>
          <w:rStyle w:val="s0"/>
        </w:rPr>
        <w:t xml:space="preserve">вляющих </w:t>
      </w:r>
      <w:hyperlink r:id="rId23" w:history="1">
        <w:r>
          <w:rPr>
            <w:rStyle w:val="a4"/>
          </w:rPr>
          <w:t>государственные секреты</w:t>
        </w:r>
      </w:hyperlink>
      <w:r>
        <w:rPr>
          <w:rStyle w:val="s0"/>
        </w:rPr>
        <w:t>;</w:t>
      </w:r>
    </w:p>
    <w:p w:rsidR="00000000" w:rsidRDefault="00E507B6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24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</w:t>
      </w:r>
      <w:r>
        <w:rPr>
          <w:rStyle w:val="s3"/>
        </w:rPr>
        <w:t>347-VI</w:t>
      </w:r>
    </w:p>
    <w:p w:rsidR="00000000" w:rsidRDefault="00E507B6">
      <w:pPr>
        <w:pStyle w:val="pj"/>
      </w:pPr>
      <w:r>
        <w:t>2-1) аккредитация специального удостоверяющего центра - официальное признание Комитетом национальной безопасности Республики Казахстан компетентности специального удостоверяющего центра в осуществлении деятельности;</w:t>
      </w:r>
    </w:p>
    <w:p w:rsidR="00000000" w:rsidRDefault="00E507B6">
      <w:pPr>
        <w:pStyle w:val="pji"/>
      </w:pPr>
      <w:r>
        <w:rPr>
          <w:rStyle w:val="s3"/>
        </w:rPr>
        <w:t xml:space="preserve">Подпункт 3 изложен в редакции </w:t>
      </w:r>
      <w:hyperlink r:id="rId25" w:anchor="sub_id=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16.05.18 г. № 155-VI (</w:t>
      </w:r>
      <w:hyperlink r:id="rId26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3) уполномоченный орган в сфере архивного де</w:t>
      </w:r>
      <w:r>
        <w:t xml:space="preserve">ла и документационного обеспечения управления - </w:t>
      </w:r>
      <w:hyperlink r:id="rId27" w:history="1">
        <w:r>
          <w:rPr>
            <w:rStyle w:val="a4"/>
          </w:rPr>
          <w:t>центральный исполнительный орган</w:t>
        </w:r>
      </w:hyperlink>
      <w:r>
        <w:t>, осуществляющий руководство в сфере архивного дела и документационного обеспечения управления;</w:t>
      </w:r>
    </w:p>
    <w:p w:rsidR="00000000" w:rsidRDefault="00E507B6">
      <w:pPr>
        <w:pStyle w:val="pj"/>
      </w:pPr>
      <w:r>
        <w:rPr>
          <w:rStyle w:val="s0"/>
        </w:rPr>
        <w:t>4) удостоверяющ</w:t>
      </w:r>
      <w:r>
        <w:rPr>
          <w:rStyle w:val="s0"/>
        </w:rPr>
        <w:t>ий центр -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p w:rsidR="00000000" w:rsidRDefault="00E507B6">
      <w:pPr>
        <w:pStyle w:val="pji"/>
      </w:pPr>
      <w:r>
        <w:rPr>
          <w:rStyle w:val="s3"/>
        </w:rPr>
        <w:t>В подпункт 5 внесены изменения в соотве</w:t>
      </w:r>
      <w:r>
        <w:rPr>
          <w:rStyle w:val="s3"/>
        </w:rPr>
        <w:t xml:space="preserve">тствии с </w:t>
      </w:r>
      <w:hyperlink r:id="rId28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29" w:anchor="sub_id=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0"/>
        </w:rPr>
        <w:t xml:space="preserve">5) </w:t>
      </w:r>
      <w:hyperlink r:id="rId30" w:history="1">
        <w:r>
          <w:rPr>
            <w:rStyle w:val="a4"/>
          </w:rPr>
          <w:t>аккредитация удостоверяющего центра</w:t>
        </w:r>
      </w:hyperlink>
      <w:r>
        <w:rPr>
          <w:rStyle w:val="s0"/>
        </w:rPr>
        <w:t xml:space="preserve"> - официальное признание уполномоченным органом в сфере </w:t>
      </w:r>
      <w:r>
        <w:t>обеспечения информационной безопасности</w:t>
      </w:r>
      <w:r>
        <w:rPr>
          <w:rStyle w:val="s0"/>
        </w:rPr>
        <w:t xml:space="preserve"> компетентности удостоверяющего центра в оказании услуг</w:t>
      </w:r>
      <w:r>
        <w:t xml:space="preserve">; </w:t>
      </w:r>
    </w:p>
    <w:p w:rsidR="00000000" w:rsidRDefault="00E507B6">
      <w:pPr>
        <w:pStyle w:val="pji"/>
      </w:pPr>
      <w:r>
        <w:rPr>
          <w:rStyle w:val="s3"/>
        </w:rPr>
        <w:t>Статья дополнена подпунктом 5-</w:t>
      </w:r>
      <w:r>
        <w:rPr>
          <w:rStyle w:val="s3"/>
        </w:rPr>
        <w:t xml:space="preserve">1 в соответствии с </w:t>
      </w:r>
      <w:hyperlink r:id="rId31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32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25.06.20 г. № 347-VI (</w:t>
      </w:r>
      <w:hyperlink r:id="rId33" w:anchor="sub_id=1000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5-1) специальный корневой удостоверяющий центр Республики Казахстан - удостоверяющий центр, осуществляющий подтверждение принад</w:t>
      </w:r>
      <w:r>
        <w:t>лежности и действительности открытых ключей электронной цифровой подписи специальных удостоверяющих центров;</w:t>
      </w:r>
    </w:p>
    <w:p w:rsidR="00000000" w:rsidRDefault="00E507B6">
      <w:pPr>
        <w:pStyle w:val="pji"/>
      </w:pPr>
      <w:r>
        <w:rPr>
          <w:rStyle w:val="s3"/>
        </w:rPr>
        <w:t xml:space="preserve">Статья дополнена подпунктом 5-2 в соответствии с </w:t>
      </w:r>
      <w:hyperlink r:id="rId34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</w:t>
      </w:r>
      <w:r>
        <w:rPr>
          <w:rStyle w:val="s3"/>
        </w:rPr>
        <w:t xml:space="preserve">.12.17 г. № 128-VI; изложен в редакции </w:t>
      </w:r>
      <w:hyperlink r:id="rId35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36" w:anchor="sub_id=10005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5-2) удостоверяющий центр государственных органов Республики Казахстан - удостоверяющий центр, обслуживающий государственные органы, должностных лиц государственных органов в информационных системах и иных государственных информационных ресурсах государст</w:t>
      </w:r>
      <w:r>
        <w:t>венных органов Республики Казахстан;</w:t>
      </w:r>
    </w:p>
    <w:p w:rsidR="00000000" w:rsidRDefault="00E507B6">
      <w:pPr>
        <w:pStyle w:val="pji"/>
      </w:pPr>
      <w:r>
        <w:rPr>
          <w:rStyle w:val="s3"/>
        </w:rPr>
        <w:t xml:space="preserve">Статья дополнена подпунктом 5-3 в соответствии с </w:t>
      </w:r>
      <w:hyperlink r:id="rId37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38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39" w:anchor="sub_id=10005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5-3) корневой удостоверяющий центр Республики Казахстан - удостоверяющи</w:t>
      </w:r>
      <w:r>
        <w:t>й центр, осуществляющий подтверждение принадлежности и действительности открытых ключей электронной цифровой подписи удостоверяющих центров;</w:t>
      </w:r>
    </w:p>
    <w:p w:rsidR="00000000" w:rsidRDefault="00E507B6">
      <w:pPr>
        <w:pStyle w:val="pji"/>
      </w:pPr>
      <w:r>
        <w:rPr>
          <w:rStyle w:val="s3"/>
        </w:rPr>
        <w:t xml:space="preserve">Статья дополнена подпунктом 5-4 в соответствии с </w:t>
      </w:r>
      <w:hyperlink r:id="rId40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41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42" w:anchor="sub_id=10005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 xml:space="preserve">5-4) доверенная третья сторона Республики Казахстан - информационная система, осуществляющая в рамках трансграничного взаимодействия подтверждение подлинности иностранной электронной цифровой подписи и электронной цифровой </w:t>
      </w:r>
      <w:r>
        <w:t>подписи, выданной на территории Республики Казахстан;</w:t>
      </w:r>
    </w:p>
    <w:p w:rsidR="00000000" w:rsidRDefault="00E507B6">
      <w:pPr>
        <w:pStyle w:val="pji"/>
      </w:pPr>
      <w:r>
        <w:rPr>
          <w:rStyle w:val="s3"/>
        </w:rPr>
        <w:t xml:space="preserve">Статья дополнена подпунктом 5-5 в соответствии с </w:t>
      </w:r>
      <w:hyperlink r:id="rId43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E507B6">
      <w:pPr>
        <w:pStyle w:val="pj"/>
      </w:pPr>
      <w:r>
        <w:t>5-5) национальный удостоверяющий цен</w:t>
      </w:r>
      <w:r>
        <w:t>тр Республики Казахстан -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</w:t>
      </w:r>
      <w:r>
        <w:t>ных системах;</w:t>
      </w:r>
    </w:p>
    <w:p w:rsidR="00000000" w:rsidRDefault="00E507B6">
      <w:pPr>
        <w:pStyle w:val="pj"/>
      </w:pPr>
      <w:r>
        <w:t xml:space="preserve">6) </w:t>
      </w:r>
      <w:r>
        <w:rPr>
          <w:rStyle w:val="s0"/>
        </w:rPr>
        <w:t>подписывающее лицо - физическое или юридическое лицо, правомерно владеющее закрытым ключом электронной цифровой подписи и обладающее правом на ее использование в электронном документе</w:t>
      </w:r>
      <w:r>
        <w:t xml:space="preserve">; </w:t>
      </w:r>
    </w:p>
    <w:p w:rsidR="00000000" w:rsidRDefault="00E507B6">
      <w:pPr>
        <w:pStyle w:val="pj"/>
      </w:pPr>
      <w:r>
        <w:rPr>
          <w:rStyle w:val="s0"/>
        </w:rPr>
        <w:t xml:space="preserve">7) электронная копия документа - документ, полностью </w:t>
      </w:r>
      <w:r>
        <w:rPr>
          <w:rStyle w:val="s0"/>
        </w:rPr>
        <w:t>воспроизводящий вид и информацию (данные) подлинного документа в электронно-цифровой форме;</w:t>
      </w:r>
    </w:p>
    <w:p w:rsidR="00000000" w:rsidRDefault="00E507B6">
      <w:pPr>
        <w:pStyle w:val="pj"/>
      </w:pPr>
      <w:r>
        <w:rPr>
          <w:rStyle w:val="s0"/>
        </w:rPr>
        <w:t xml:space="preserve">8) исключен в соответствии с </w:t>
      </w:r>
      <w:hyperlink r:id="rId44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</w:t>
      </w:r>
      <w:r>
        <w:rPr>
          <w:rStyle w:val="s3"/>
        </w:rPr>
        <w:t xml:space="preserve"> (</w:t>
      </w:r>
      <w:hyperlink r:id="rId45" w:anchor="sub_id=1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i"/>
      </w:pPr>
      <w:r>
        <w:rPr>
          <w:rStyle w:val="s3"/>
        </w:rPr>
        <w:t xml:space="preserve">Подпункт 9 изложен в редакции </w:t>
      </w:r>
      <w:hyperlink r:id="rId46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47" w:anchor="sub_id=1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9) регистрационное свидетельство - электронный документ, выдаваемый удостоверяющим центром для подтверждения соответствия электронной цифровой подписи требованиям, уст</w:t>
      </w:r>
      <w:r>
        <w:t>ановленным настоящим Законом;</w:t>
      </w:r>
    </w:p>
    <w:p w:rsidR="00000000" w:rsidRDefault="00E507B6">
      <w:pPr>
        <w:pStyle w:val="pj"/>
      </w:pPr>
      <w:r>
        <w:rPr>
          <w:rStyle w:val="s0"/>
        </w:rPr>
        <w:t>10) владелец регистрационного свидетельства -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</w:t>
      </w:r>
      <w:r>
        <w:rPr>
          <w:rStyle w:val="s0"/>
        </w:rPr>
        <w:t>ионном свидетельстве;</w:t>
      </w:r>
    </w:p>
    <w:p w:rsidR="00000000" w:rsidRDefault="00E507B6">
      <w:pPr>
        <w:pStyle w:val="pj"/>
      </w:pPr>
      <w:r>
        <w:rPr>
          <w:rStyle w:val="s0"/>
        </w:rPr>
        <w:t>11) электронный архив - совокупность архивных электронных документов;</w:t>
      </w:r>
    </w:p>
    <w:p w:rsidR="00000000" w:rsidRDefault="00E507B6">
      <w:pPr>
        <w:pStyle w:val="pj"/>
      </w:pPr>
      <w:r>
        <w:rPr>
          <w:rStyle w:val="s0"/>
        </w:rPr>
        <w:t>12)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</w:p>
    <w:p w:rsidR="00000000" w:rsidRDefault="00E507B6">
      <w:pPr>
        <w:pStyle w:val="pji"/>
      </w:pPr>
      <w:r>
        <w:rPr>
          <w:rStyle w:val="s3"/>
        </w:rPr>
        <w:t xml:space="preserve">См.: </w:t>
      </w:r>
      <w:hyperlink r:id="rId48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Заместителя Премьер-Министра - Министра искусственного интеллекта и цифрового развития Республики Казахстан от 10 октября 2025 года № 2-01-25-70396 «Касательно защиты электронных документ</w:t>
      </w:r>
      <w:r>
        <w:rPr>
          <w:rStyle w:val="s3"/>
        </w:rPr>
        <w:t>ов и обеспечения их аутентификации»</w:t>
      </w:r>
    </w:p>
    <w:p w:rsidR="00000000" w:rsidRDefault="00E507B6">
      <w:pPr>
        <w:pStyle w:val="pj"/>
      </w:pPr>
      <w:r>
        <w:rPr>
          <w:rStyle w:val="s0"/>
        </w:rPr>
        <w:t>13) электронный документооборот - обмен электронными документами между государственными органами, физическими и юридическими лицами;</w:t>
      </w:r>
    </w:p>
    <w:p w:rsidR="00000000" w:rsidRDefault="00E507B6">
      <w:pPr>
        <w:pStyle w:val="pj"/>
      </w:pPr>
      <w:r>
        <w:rPr>
          <w:rStyle w:val="s0"/>
        </w:rPr>
        <w:t>14) система электронного документооборота - система обмена электронными документами, отношения между участниками которой регулируются настоящим Законом и иными нормативными правовыми актами Республики Казахстан;</w:t>
      </w:r>
    </w:p>
    <w:p w:rsidR="00000000" w:rsidRDefault="00E507B6">
      <w:pPr>
        <w:pStyle w:val="pj"/>
      </w:pPr>
      <w:r>
        <w:rPr>
          <w:rStyle w:val="s0"/>
        </w:rPr>
        <w:t>15) участник системы электронного документоо</w:t>
      </w:r>
      <w:r>
        <w:rPr>
          <w:rStyle w:val="s0"/>
        </w:rPr>
        <w:t>борота -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</w:t>
      </w:r>
    </w:p>
    <w:p w:rsidR="00000000" w:rsidRDefault="00E507B6">
      <w:pPr>
        <w:pStyle w:val="pj"/>
      </w:pPr>
      <w:r>
        <w:rPr>
          <w:rStyle w:val="s0"/>
        </w:rPr>
        <w:t>16) электронная цифровая подпись - набор электронных цифров</w:t>
      </w:r>
      <w:r>
        <w:rPr>
          <w:rStyle w:val="s0"/>
        </w:rPr>
        <w:t>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 w:rsidR="00000000" w:rsidRDefault="00E507B6">
      <w:pPr>
        <w:pStyle w:val="pj"/>
      </w:pPr>
      <w:r>
        <w:rPr>
          <w:rStyle w:val="s0"/>
        </w:rPr>
        <w:t xml:space="preserve">17) средства электронной цифровой подписи - совокупность программных и технических средств, </w:t>
      </w:r>
      <w:r>
        <w:rPr>
          <w:rStyle w:val="s0"/>
        </w:rPr>
        <w:t xml:space="preserve">используемых для создания и </w:t>
      </w:r>
      <w:hyperlink r:id="rId49" w:history="1">
        <w:r>
          <w:rPr>
            <w:rStyle w:val="a4"/>
          </w:rPr>
          <w:t>проверки подлинности</w:t>
        </w:r>
      </w:hyperlink>
      <w:r>
        <w:rPr>
          <w:rStyle w:val="s0"/>
        </w:rPr>
        <w:t xml:space="preserve"> электронной цифровой подписи;</w:t>
      </w:r>
    </w:p>
    <w:p w:rsidR="00000000" w:rsidRDefault="00E507B6">
      <w:pPr>
        <w:pStyle w:val="pj"/>
      </w:pPr>
      <w:r>
        <w:rPr>
          <w:rStyle w:val="s0"/>
        </w:rPr>
        <w:t>18) открытый ключ электронной цифровой подписи - последовательность электронных цифровых символов, доступная люб</w:t>
      </w:r>
      <w:r>
        <w:rPr>
          <w:rStyle w:val="s0"/>
        </w:rPr>
        <w:t>ому лицу и предназначенная для подтверждения подлинности электронной цифровой подписи в электронном документе;</w:t>
      </w:r>
    </w:p>
    <w:p w:rsidR="00000000" w:rsidRDefault="00E507B6">
      <w:pPr>
        <w:pStyle w:val="pj"/>
      </w:pPr>
      <w:r>
        <w:rPr>
          <w:rStyle w:val="s0"/>
        </w:rPr>
        <w:t>19) закрытый ключ электронной цифровой подписи - последовательность электронных цифровых символов, предназначенная для создания электронной цифро</w:t>
      </w:r>
      <w:r>
        <w:rPr>
          <w:rStyle w:val="s0"/>
        </w:rPr>
        <w:t>вой подписи с использованием средств электронной цифровой подписи.</w:t>
      </w:r>
    </w:p>
    <w:p w:rsidR="00000000" w:rsidRDefault="00E507B6">
      <w:pPr>
        <w:pStyle w:val="pj"/>
      </w:pPr>
      <w:r>
        <w:rPr>
          <w:rStyle w:val="s0"/>
        </w:rPr>
        <w:t> </w:t>
      </w:r>
    </w:p>
    <w:p w:rsidR="00000000" w:rsidRDefault="00E507B6">
      <w:pPr>
        <w:pStyle w:val="pj"/>
        <w:ind w:left="1200" w:hanging="800"/>
      </w:pPr>
      <w:bookmarkStart w:id="5" w:name="SUB20000"/>
      <w:bookmarkEnd w:id="5"/>
      <w:r>
        <w:rPr>
          <w:rStyle w:val="s1"/>
        </w:rPr>
        <w:t xml:space="preserve">Статья 2. Законодательство Республики Казахстан об электронном документе и электронной цифровой подписи </w:t>
      </w:r>
    </w:p>
    <w:p w:rsidR="00000000" w:rsidRDefault="00E507B6">
      <w:pPr>
        <w:pStyle w:val="pj"/>
      </w:pPr>
      <w:r>
        <w:t>1. Законодательство Республики Казахстан об электронном документе и электронной ци</w:t>
      </w:r>
      <w:r>
        <w:t xml:space="preserve">фровой подписи основывается на </w:t>
      </w:r>
      <w:hyperlink r:id="rId50" w:history="1">
        <w:r>
          <w:rPr>
            <w:rStyle w:val="a4"/>
          </w:rPr>
          <w:t>Конституции</w:t>
        </w:r>
      </w:hyperlink>
      <w:r>
        <w:t xml:space="preserve"> Республики Казахстан, состоит из настоящего Закона и иных нормативных правовых актов Республики Казахстан. </w:t>
      </w:r>
    </w:p>
    <w:p w:rsidR="00000000" w:rsidRDefault="00E507B6">
      <w:pPr>
        <w:pStyle w:val="pj"/>
      </w:pPr>
      <w:r>
        <w:t>2. Если международным договором, ратифици</w:t>
      </w:r>
      <w:r>
        <w:t>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  <w:ind w:left="1200" w:hanging="800"/>
      </w:pPr>
      <w:bookmarkStart w:id="6" w:name="SUB30000"/>
      <w:bookmarkEnd w:id="6"/>
      <w:r>
        <w:rPr>
          <w:rStyle w:val="s1"/>
        </w:rPr>
        <w:t xml:space="preserve">Статья 3. Использование иностранного регистрационного свидетельства и обмен электронными документами </w:t>
      </w:r>
      <w:r>
        <w:rPr>
          <w:rStyle w:val="s1"/>
        </w:rPr>
        <w:t xml:space="preserve">с участием иностранных физических и юридических лиц </w:t>
      </w:r>
    </w:p>
    <w:p w:rsidR="00000000" w:rsidRDefault="00E507B6">
      <w:pPr>
        <w:pStyle w:val="pj"/>
      </w:pPr>
      <w:r>
        <w:t>1. При регулировании правоотношений, возникающих между удостоверяющим центром и владельцем иностранного регистрационного свидетельства, применяется право государства, в котором было выдано регистрационно</w:t>
      </w:r>
      <w:r>
        <w:t xml:space="preserve">е свидетельство, если иное не установлено соглашением сторон. </w:t>
      </w:r>
    </w:p>
    <w:p w:rsidR="00000000" w:rsidRDefault="00E507B6">
      <w:pPr>
        <w:pStyle w:val="pj"/>
      </w:pPr>
      <w:r>
        <w:t>2. При обмене электронными документами с участием иностранных физических и юридических лиц применяется законодательство Республики Казахстан, если иное не установлено соглашением сторон.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bookmarkStart w:id="7" w:name="SUB40000"/>
      <w:bookmarkEnd w:id="7"/>
      <w:r>
        <w:rPr>
          <w:rStyle w:val="s0"/>
          <w:b/>
          <w:bCs/>
        </w:rPr>
        <w:t>Стат</w:t>
      </w:r>
      <w:r>
        <w:rPr>
          <w:rStyle w:val="s0"/>
          <w:b/>
          <w:bCs/>
        </w:rPr>
        <w:t>ья 4.</w:t>
      </w:r>
      <w:r>
        <w:rPr>
          <w:rStyle w:val="s0"/>
        </w:rPr>
        <w:t xml:space="preserve"> Исключена в соответствии с </w:t>
      </w:r>
      <w:hyperlink r:id="rId51" w:anchor="sub_id=5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действие с 1 мая 2023 г.) (</w:t>
      </w:r>
      <w:hyperlink r:id="rId52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i"/>
      </w:pPr>
      <w:bookmarkStart w:id="8" w:name="SUB50000"/>
      <w:bookmarkEnd w:id="8"/>
      <w:r>
        <w:rPr>
          <w:rStyle w:val="s3"/>
        </w:rPr>
        <w:t xml:space="preserve">Статья 5 изложена в редакции </w:t>
      </w:r>
      <w:hyperlink r:id="rId53" w:anchor="sub_id=45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17.07.09 г. № 188- IV (</w:t>
      </w:r>
      <w:hyperlink r:id="rId54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5" w:anchor="sub_id=6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56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" w:anchor="sub_id=8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337-IV (</w:t>
      </w:r>
      <w:hyperlink r:id="rId58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" w:anchor="sub_id=3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6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1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" w:anchor="sub_id=1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34-V (</w:t>
      </w:r>
      <w:hyperlink r:id="rId63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" w:anchor="sub_id=6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65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" w:anchor="sub_id=4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(введен в действие с 1 января 2015 г.) (</w:t>
      </w:r>
      <w:hyperlink r:id="rId67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68" w:anchor="sub_id=2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69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  <w:ind w:left="1200" w:hanging="800"/>
      </w:pPr>
      <w:r>
        <w:rPr>
          <w:rStyle w:val="s1"/>
        </w:rPr>
        <w:t>Статья 5. Компетенция уполномоченных органов</w:t>
      </w:r>
    </w:p>
    <w:p w:rsidR="00000000" w:rsidRDefault="00E507B6">
      <w:pPr>
        <w:pStyle w:val="pj"/>
      </w:pPr>
      <w:r>
        <w:rPr>
          <w:rStyle w:val="s0"/>
        </w:rPr>
        <w:t xml:space="preserve">1. </w:t>
      </w:r>
      <w:hyperlink r:id="rId70" w:history="1">
        <w:r>
          <w:rPr>
            <w:rStyle w:val="a4"/>
          </w:rPr>
          <w:t>Уполномоченный орган</w:t>
        </w:r>
      </w:hyperlink>
      <w:r>
        <w:t xml:space="preserve"> в сфере информатизации:</w:t>
      </w:r>
    </w:p>
    <w:p w:rsidR="00000000" w:rsidRDefault="00E507B6">
      <w:pPr>
        <w:pStyle w:val="pji"/>
      </w:pPr>
      <w:r>
        <w:rPr>
          <w:rStyle w:val="s3"/>
        </w:rPr>
        <w:t xml:space="preserve">Подпункт 1 изложен в редакции </w:t>
      </w:r>
      <w:hyperlink r:id="rId71" w:anchor="sub_id=57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72" w:anchor="sub_id=5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1) формирует и реализует государственную политику в сфере электронного документа и электронной цифровой подписи;</w:t>
      </w:r>
    </w:p>
    <w:p w:rsidR="00000000" w:rsidRDefault="00E507B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73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22 июля 2024 г.) (</w:t>
      </w:r>
      <w:hyperlink r:id="rId74" w:anchor="sub_id=5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0"/>
        </w:rPr>
        <w:t xml:space="preserve">2) разрабатывает </w:t>
      </w:r>
      <w:r>
        <w:t>и утверждает</w:t>
      </w:r>
      <w:r>
        <w:rPr>
          <w:rStyle w:val="s0"/>
        </w:rPr>
        <w:t xml:space="preserve"> нормативные правовые акты Республики Каз</w:t>
      </w:r>
      <w:r>
        <w:rPr>
          <w:rStyle w:val="s0"/>
        </w:rPr>
        <w:t>ахстан в сфере электронного документа и электронной цифровой подписи;</w:t>
      </w:r>
    </w:p>
    <w:p w:rsidR="00000000" w:rsidRDefault="00E507B6">
      <w:pPr>
        <w:pStyle w:val="pj"/>
      </w:pPr>
      <w:r>
        <w:rPr>
          <w:rStyle w:val="s0"/>
        </w:rPr>
        <w:t xml:space="preserve">3) исключен в соответствии с </w:t>
      </w:r>
      <w:hyperlink r:id="rId75" w:anchor="sub_id=1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21.05.24 г. № 86-VIII </w:t>
      </w:r>
      <w:r>
        <w:rPr>
          <w:rStyle w:val="s3"/>
        </w:rPr>
        <w:t>(введен в действие с 22 июля 2024 г.) (</w:t>
      </w:r>
      <w:hyperlink r:id="rId76" w:anchor="sub_id=5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0"/>
        </w:rPr>
        <w:t xml:space="preserve">4) исключен в соответствии с </w:t>
      </w:r>
      <w:hyperlink r:id="rId77" w:anchor="sub_id=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78" w:anchor="sub_id=5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0"/>
        </w:rPr>
        <w:t xml:space="preserve">5) утверждает типовое </w:t>
      </w:r>
      <w:hyperlink r:id="rId79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удостоверяющего центра;</w:t>
      </w:r>
    </w:p>
    <w:p w:rsidR="00000000" w:rsidRDefault="00E507B6">
      <w:pPr>
        <w:pStyle w:val="pj"/>
      </w:pPr>
      <w:r>
        <w:rPr>
          <w:rStyle w:val="s0"/>
        </w:rPr>
        <w:t xml:space="preserve">6) утверждает </w:t>
      </w:r>
      <w:hyperlink r:id="rId8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</w:t>
      </w:r>
      <w:r>
        <w:rPr>
          <w:rStyle w:val="s0"/>
        </w:rPr>
        <w:t>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Казахстан;</w:t>
      </w:r>
    </w:p>
    <w:p w:rsidR="00000000" w:rsidRDefault="00E507B6">
      <w:pPr>
        <w:pStyle w:val="pj"/>
      </w:pPr>
      <w:r>
        <w:rPr>
          <w:rStyle w:val="s0"/>
        </w:rPr>
        <w:t xml:space="preserve">7) утверждает </w:t>
      </w:r>
      <w:hyperlink r:id="rId81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регистрации, перерегистрации и аннулирования объектных идентификаторов в казахстанском сегменте объектных идентификаторов;</w:t>
      </w:r>
    </w:p>
    <w:p w:rsidR="00000000" w:rsidRDefault="00E507B6">
      <w:pPr>
        <w:pStyle w:val="pj"/>
      </w:pPr>
      <w:r>
        <w:rPr>
          <w:rStyle w:val="s0"/>
        </w:rPr>
        <w:t xml:space="preserve">8) исключен в соответствии с </w:t>
      </w:r>
      <w:hyperlink r:id="rId82" w:anchor="sub_id=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83" w:anchor="sub_id=5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0"/>
        </w:rPr>
        <w:t xml:space="preserve">9) утверждает </w:t>
      </w:r>
      <w:hyperlink r:id="rId84" w:history="1">
        <w:r>
          <w:rPr>
            <w:rStyle w:val="a4"/>
          </w:rPr>
          <w:t>п</w:t>
        </w:r>
        <w:r>
          <w:rPr>
            <w:rStyle w:val="a4"/>
          </w:rPr>
          <w:t>равила</w:t>
        </w:r>
      </w:hyperlink>
      <w:r>
        <w:rPr>
          <w:rStyle w:val="s0"/>
        </w:rPr>
        <w:t xml:space="preserve">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Казахстан;</w:t>
      </w:r>
    </w:p>
    <w:p w:rsidR="00000000" w:rsidRDefault="00E507B6">
      <w:pPr>
        <w:pStyle w:val="pj"/>
      </w:pPr>
      <w:r>
        <w:rPr>
          <w:rStyle w:val="s0"/>
        </w:rPr>
        <w:t xml:space="preserve">10) утверждает </w:t>
      </w:r>
      <w:hyperlink r:id="rId85" w:history="1">
        <w:r>
          <w:rPr>
            <w:rStyle w:val="a4"/>
          </w:rPr>
          <w:t>пра</w:t>
        </w:r>
        <w:r>
          <w:rPr>
            <w:rStyle w:val="a4"/>
          </w:rPr>
          <w:t>вила</w:t>
        </w:r>
      </w:hyperlink>
      <w:r>
        <w:rPr>
          <w:rStyle w:val="s0"/>
        </w:rPr>
        <w:t xml:space="preserve"> проверки подлинности электронной цифровой подписи;</w:t>
      </w:r>
    </w:p>
    <w:p w:rsidR="00000000" w:rsidRDefault="00E507B6">
      <w:pPr>
        <w:pStyle w:val="pj"/>
      </w:pPr>
      <w:r>
        <w:rPr>
          <w:rStyle w:val="s0"/>
        </w:rPr>
        <w:t xml:space="preserve">11) исключен в соответствии с </w:t>
      </w:r>
      <w:hyperlink r:id="rId86" w:anchor="sub_id=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87" w:anchor="sub_id=50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0"/>
        </w:rPr>
        <w:t xml:space="preserve">12) утверждает </w:t>
      </w:r>
      <w:hyperlink r:id="rId8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</w:t>
      </w:r>
      <w:r>
        <w:rPr>
          <w:rStyle w:val="s0"/>
        </w:rPr>
        <w:t>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Казахстан;</w:t>
      </w:r>
    </w:p>
    <w:p w:rsidR="00000000" w:rsidRDefault="00E507B6">
      <w:pPr>
        <w:pStyle w:val="pji"/>
      </w:pPr>
      <w:r>
        <w:rPr>
          <w:rStyle w:val="s3"/>
        </w:rPr>
        <w:t xml:space="preserve">Подпункт 13 изложен в редакции </w:t>
      </w:r>
      <w:hyperlink r:id="rId89" w:anchor="sub_id=1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90" w:anchor="sub_id=5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0"/>
        </w:rPr>
        <w:t xml:space="preserve">13) утверждает </w:t>
      </w:r>
      <w:hyperlink r:id="rId9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подтверждения подлинности электронной цифровой подписи доверенной третьей стороной Республики Казахстан;</w:t>
      </w:r>
    </w:p>
    <w:p w:rsidR="00000000" w:rsidRDefault="00E507B6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92" w:anchor="sub_id=1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28.12.17 г. № 128-VI</w:t>
      </w:r>
    </w:p>
    <w:p w:rsidR="00000000" w:rsidRDefault="00E507B6">
      <w:pPr>
        <w:pStyle w:val="pj"/>
      </w:pPr>
      <w:r>
        <w:rPr>
          <w:rStyle w:val="s0"/>
        </w:rPr>
        <w:t>13-1) осуществляет координацию деятельности корневого удостоверяющего центра Республики Казахстан, удостоверяющего центра государственных органов Республики Казахстан, национального удостоверяющего центра Республики Казахстан и дов</w:t>
      </w:r>
      <w:r>
        <w:rPr>
          <w:rStyle w:val="s0"/>
        </w:rPr>
        <w:t>еренной третьей стороны Республики Казахстан;</w:t>
      </w:r>
    </w:p>
    <w:p w:rsidR="00000000" w:rsidRDefault="00E507B6">
      <w:pPr>
        <w:pStyle w:val="pj"/>
      </w:pPr>
      <w:r>
        <w:rPr>
          <w:rStyle w:val="s0"/>
        </w:rPr>
        <w:t xml:space="preserve">13-2) исключен в соответствии с </w:t>
      </w:r>
      <w:hyperlink r:id="rId93" w:anchor="sub_id=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94" w:anchor="sub_id=5011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i"/>
      </w:pPr>
      <w:r>
        <w:rPr>
          <w:rStyle w:val="s3"/>
        </w:rPr>
        <w:t xml:space="preserve">Пункт дополнен подпунктом 13-3 в соответствии с </w:t>
      </w:r>
      <w:hyperlink r:id="rId95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E507B6">
      <w:pPr>
        <w:pStyle w:val="pj"/>
      </w:pPr>
      <w:r>
        <w:t xml:space="preserve">13-3) разрабатывает и утверждает </w:t>
      </w:r>
      <w:hyperlink r:id="rId96" w:history="1">
        <w:r>
          <w:rPr>
            <w:rStyle w:val="a4"/>
          </w:rPr>
          <w:t>правила</w:t>
        </w:r>
      </w:hyperlink>
      <w:r>
        <w:t xml:space="preserve"> создания, использования и хранения закрытых ключей электронной цифровой подписи в удостоверяющем центре по согласованию с уполномоченным органом в сфере обеспечения информационной безопасности;</w:t>
      </w:r>
    </w:p>
    <w:p w:rsidR="00000000" w:rsidRDefault="00E507B6">
      <w:pPr>
        <w:pStyle w:val="pj"/>
      </w:pPr>
      <w:r>
        <w:rPr>
          <w:rStyle w:val="s0"/>
        </w:rPr>
        <w:t>14) осущес</w:t>
      </w:r>
      <w:r>
        <w:rPr>
          <w:rStyle w:val="s0"/>
        </w:rPr>
        <w:t>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E507B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97" w:anchor="sub_id=4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16.05.18 г. № 155-VI (</w:t>
      </w:r>
      <w:hyperlink r:id="rId98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 xml:space="preserve">2. </w:t>
      </w:r>
      <w:hyperlink r:id="rId99" w:anchor="sub_id=190000" w:history="1">
        <w:r>
          <w:rPr>
            <w:rStyle w:val="a4"/>
          </w:rPr>
          <w:t>Уполномоченный орган в сфере архивного дела и документационного</w:t>
        </w:r>
      </w:hyperlink>
      <w:r>
        <w:t xml:space="preserve"> обеспечения управления:</w:t>
      </w:r>
    </w:p>
    <w:p w:rsidR="00000000" w:rsidRDefault="00E507B6">
      <w:pPr>
        <w:pStyle w:val="pji"/>
      </w:pPr>
      <w:r>
        <w:rPr>
          <w:rStyle w:val="s3"/>
        </w:rPr>
        <w:t xml:space="preserve">Подпункт 1 изложен в редакции </w:t>
      </w:r>
      <w:hyperlink r:id="rId100" w:anchor="sub_id=57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19.04.23 г. № 223-VII (введены в действие с 1 мая 2023 г.) (</w:t>
      </w:r>
      <w:hyperlink r:id="rId101" w:anchor="sub_id=5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1) формирует и реализует государственную политику в сфере электронного документооборота и э</w:t>
      </w:r>
      <w:r>
        <w:t>лектронных архивов;</w:t>
      </w:r>
    </w:p>
    <w:p w:rsidR="00000000" w:rsidRDefault="00E507B6">
      <w:pPr>
        <w:pStyle w:val="pji"/>
      </w:pPr>
      <w:r>
        <w:rPr>
          <w:rStyle w:val="s3"/>
        </w:rPr>
        <w:t xml:space="preserve">Подпункт 2 изложен в редакции </w:t>
      </w:r>
      <w:hyperlink r:id="rId102" w:anchor="sub_id=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16.05.18 г. № 155-VI (</w:t>
      </w:r>
      <w:hyperlink r:id="rId103" w:anchor="sub_id=50202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2) обеспечивает межотраслевое организационно-методическое руководство вопросами электронного документооборота и электронных архивов;</w:t>
      </w:r>
    </w:p>
    <w:p w:rsidR="00000000" w:rsidRDefault="00E507B6">
      <w:pPr>
        <w:pStyle w:val="pji"/>
      </w:pPr>
      <w:r>
        <w:rPr>
          <w:rStyle w:val="s3"/>
        </w:rPr>
        <w:t xml:space="preserve">Подпункт 3 изложен в редакции </w:t>
      </w:r>
      <w:hyperlink r:id="rId104" w:anchor="sub_id=405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она</w:t>
        </w:r>
      </w:hyperlink>
      <w:r>
        <w:rPr>
          <w:rStyle w:val="s3"/>
        </w:rPr>
        <w:t xml:space="preserve"> РК от 16.05.18 г. № 155-VI (</w:t>
      </w:r>
      <w:hyperlink r:id="rId105" w:anchor="sub_id=5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3) разрабатывает и утверждает нормативные правовые акты Республики Казахстан в сфере электронного документооборота и электрон</w:t>
      </w:r>
      <w:r>
        <w:t>ных архивов;</w:t>
      </w:r>
    </w:p>
    <w:p w:rsidR="00000000" w:rsidRDefault="00E507B6">
      <w:pPr>
        <w:pStyle w:val="pji"/>
      </w:pPr>
      <w:r>
        <w:rPr>
          <w:rStyle w:val="s3"/>
        </w:rPr>
        <w:t xml:space="preserve">Подпункт 4 изложен в редакции </w:t>
      </w:r>
      <w:hyperlink r:id="rId106" w:anchor="sub_id=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16.05.18 г. № 155-VI (</w:t>
      </w:r>
      <w:hyperlink r:id="rId107" w:anchor="sub_id=5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4)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</w:t>
      </w:r>
      <w:r>
        <w:t>хива Республики Казахстан, центральных государственных архивов;</w:t>
      </w:r>
    </w:p>
    <w:p w:rsidR="00000000" w:rsidRDefault="00E507B6">
      <w:pPr>
        <w:pStyle w:val="pj"/>
      </w:pPr>
      <w:r>
        <w:rPr>
          <w:rStyle w:val="s0"/>
        </w:rPr>
        <w:t xml:space="preserve">5) утверждает проверочные листы, критерии оценки риска, полугодовые графики проведения проверок в соответствии с </w:t>
      </w:r>
      <w:hyperlink r:id="rId108" w:anchor="sub_id=140000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Казахстан;</w:t>
      </w:r>
    </w:p>
    <w:p w:rsidR="00000000" w:rsidRDefault="00E507B6">
      <w:pPr>
        <w:pStyle w:val="pj"/>
      </w:pPr>
      <w:r>
        <w:rPr>
          <w:rStyle w:val="s0"/>
        </w:rPr>
        <w:t>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E507B6">
      <w:pPr>
        <w:pStyle w:val="pji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пунктом 3 в соответствии с </w:t>
      </w:r>
      <w:hyperlink r:id="rId109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E507B6">
      <w:pPr>
        <w:pStyle w:val="pj"/>
      </w:pPr>
      <w:r>
        <w:t xml:space="preserve">3. </w:t>
      </w:r>
      <w:hyperlink w:anchor="sub1000101" w:history="1">
        <w:r>
          <w:rPr>
            <w:rStyle w:val="a4"/>
          </w:rPr>
          <w:t>Уполномоченный орган</w:t>
        </w:r>
      </w:hyperlink>
      <w:r>
        <w:t xml:space="preserve"> в сфере обеспечения информационной безопасности:</w:t>
      </w:r>
    </w:p>
    <w:p w:rsidR="00000000" w:rsidRDefault="00E507B6">
      <w:pPr>
        <w:pStyle w:val="pj"/>
      </w:pPr>
      <w:r>
        <w:t>1)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подписи;</w:t>
      </w:r>
    </w:p>
    <w:p w:rsidR="00000000" w:rsidRDefault="00E507B6">
      <w:pPr>
        <w:pStyle w:val="pji"/>
      </w:pPr>
      <w:r>
        <w:rPr>
          <w:rStyle w:val="s3"/>
        </w:rPr>
        <w:t xml:space="preserve">Подпункт 2 изложен в редакции </w:t>
      </w:r>
      <w:hyperlink r:id="rId110" w:anchor="sub_id=2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111" w:anchor="sub_id=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0"/>
        </w:rPr>
        <w:t>2) разрабатывает и утверждает правила выдачи и отзыва свидетельства об аккредитации удостоверяющих центров;</w:t>
      </w:r>
    </w:p>
    <w:p w:rsidR="00000000" w:rsidRDefault="00E507B6">
      <w:pPr>
        <w:pStyle w:val="pj"/>
      </w:pPr>
      <w:r>
        <w:t>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i"/>
      </w:pPr>
      <w:bookmarkStart w:id="9" w:name="SUB5010000"/>
      <w:bookmarkEnd w:id="9"/>
      <w:r>
        <w:rPr>
          <w:rStyle w:val="s3"/>
        </w:rPr>
        <w:t xml:space="preserve">Закон дополнен статьей 5-1 в соответствии с </w:t>
      </w:r>
      <w:hyperlink r:id="rId112" w:anchor="sub_id=45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 IV</w:t>
      </w:r>
    </w:p>
    <w:p w:rsidR="00000000" w:rsidRDefault="00E507B6">
      <w:pPr>
        <w:pStyle w:val="pj"/>
      </w:pPr>
      <w:r>
        <w:rPr>
          <w:rStyle w:val="s1"/>
        </w:rPr>
        <w:t>Статья 5-1. Государственный контроль в сфере электронного документа и электронной цифровой подписи</w:t>
      </w:r>
    </w:p>
    <w:p w:rsidR="00000000" w:rsidRDefault="00E507B6">
      <w:pPr>
        <w:pStyle w:val="pji"/>
      </w:pPr>
      <w:r>
        <w:rPr>
          <w:rStyle w:val="s3"/>
        </w:rPr>
        <w:t xml:space="preserve">Пункт 1 изложен в редакции </w:t>
      </w:r>
      <w:hyperlink r:id="rId113" w:anchor="sub_id=4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14" w:anchor="sub_id=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0"/>
        </w:rPr>
        <w:t xml:space="preserve">1. </w:t>
      </w:r>
      <w:r>
        <w:rPr>
          <w:rStyle w:val="s40"/>
        </w:rPr>
        <w:t>Государственный контроль в сфере элек</w:t>
      </w:r>
      <w:r>
        <w:rPr>
          <w:rStyle w:val="s40"/>
        </w:rPr>
        <w:t xml:space="preserve">тронного документа и электронной цифровой подписи осуществляется в форме внеплановой проверки и профилактического контроля с посещением субъекта (объекта) контроля в соответствии с </w:t>
      </w:r>
      <w:hyperlink r:id="rId115" w:history="1">
        <w:r>
          <w:rPr>
            <w:rStyle w:val="a4"/>
          </w:rPr>
          <w:t>Предприним</w:t>
        </w:r>
        <w:r>
          <w:rPr>
            <w:rStyle w:val="a4"/>
          </w:rPr>
          <w:t>ательским кодексом</w:t>
        </w:r>
      </w:hyperlink>
      <w:r>
        <w:rPr>
          <w:rStyle w:val="s40"/>
        </w:rPr>
        <w:t xml:space="preserve"> Республики Казахстан, если иное не установлено частью второй настоящего пункта.</w:t>
      </w:r>
    </w:p>
    <w:p w:rsidR="00000000" w:rsidRDefault="00E507B6">
      <w:pPr>
        <w:pStyle w:val="pj"/>
      </w:pPr>
      <w:r>
        <w:rPr>
          <w:rStyle w:val="s40"/>
        </w:rPr>
        <w:t>В отношении государственных органов осуществляется государственный контроль за соблюдением законодательства Республики Казахстан об электронном документе и э</w:t>
      </w:r>
      <w:r>
        <w:rPr>
          <w:rStyle w:val="s40"/>
        </w:rPr>
        <w:t>лектронной цифровой подписи в соответствии с настоящим Законом.</w:t>
      </w:r>
    </w:p>
    <w:p w:rsidR="00000000" w:rsidRDefault="00E507B6">
      <w:pPr>
        <w:pStyle w:val="pj"/>
      </w:pPr>
      <w:r>
        <w:rPr>
          <w:rStyle w:val="s40"/>
        </w:rPr>
        <w:t>Требование настоящего пункта не распространяется на Национальный Банк Республики Казахстан и организации, входящие в его структуру, и юридических лиц, пятьдесят и более процентов голосующих ак</w:t>
      </w:r>
      <w:r>
        <w:rPr>
          <w:rStyle w:val="s40"/>
        </w:rPr>
        <w:t>ций (долей участия в уставном капитале) которых принадлежат Национальному Банку Республики Казахстан или находятся в его доверительном управлении, а также специальные государственные органы Республики Казахстан</w:t>
      </w:r>
      <w:r>
        <w:rPr>
          <w:rStyle w:val="s0"/>
        </w:rPr>
        <w:t>.</w:t>
      </w:r>
    </w:p>
    <w:p w:rsidR="00000000" w:rsidRDefault="00E507B6">
      <w:pPr>
        <w:pStyle w:val="pj"/>
      </w:pPr>
      <w:r>
        <w:rPr>
          <w:rStyle w:val="s0"/>
        </w:rPr>
        <w:t xml:space="preserve">2. Исключен в соответствии с </w:t>
      </w:r>
      <w:hyperlink r:id="rId116" w:anchor="sub_id=4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действие с 8 июня 2024 г.) (</w:t>
      </w:r>
      <w:hyperlink r:id="rId117" w:anchor="sub_id=5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i"/>
      </w:pPr>
      <w:r>
        <w:rPr>
          <w:rStyle w:val="s3"/>
        </w:rPr>
        <w:t xml:space="preserve">См.: </w:t>
      </w:r>
      <w:hyperlink r:id="rId118" w:history="1">
        <w:r>
          <w:rPr>
            <w:rStyle w:val="a4"/>
            <w:i/>
            <w:iCs/>
          </w:rPr>
          <w:t>Критерии</w:t>
        </w:r>
      </w:hyperlink>
      <w:r>
        <w:rPr>
          <w:rStyle w:val="s3"/>
        </w:rPr>
        <w:t xml:space="preserve"> оценки степени риска и проверочных листов в сфере информатизации, связи, за соблюдением законодательства Республики Казахстан об электронном документе и электронной цифровой подписи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i"/>
      </w:pPr>
      <w:bookmarkStart w:id="10" w:name="SUB5020000"/>
      <w:bookmarkEnd w:id="10"/>
      <w:r>
        <w:rPr>
          <w:rStyle w:val="s3"/>
        </w:rPr>
        <w:t>Закон д</w:t>
      </w:r>
      <w:r>
        <w:rPr>
          <w:rStyle w:val="s3"/>
        </w:rPr>
        <w:t xml:space="preserve">ополнен статьей 5-2 в соответствии с </w:t>
      </w:r>
      <w:hyperlink r:id="rId119" w:anchor="sub_id=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16.05.18 г. № 155-VI</w:t>
      </w:r>
    </w:p>
    <w:p w:rsidR="00000000" w:rsidRDefault="00E507B6">
      <w:pPr>
        <w:pStyle w:val="pj"/>
        <w:ind w:left="1200" w:hanging="800"/>
      </w:pPr>
      <w:r>
        <w:rPr>
          <w:rStyle w:val="s1"/>
        </w:rPr>
        <w:t>Статья 5-2. Компетенция местных исполнительных органов области, города республиканского значения и столи</w:t>
      </w:r>
      <w:r>
        <w:rPr>
          <w:rStyle w:val="s1"/>
        </w:rPr>
        <w:t xml:space="preserve">цы </w:t>
      </w:r>
    </w:p>
    <w:p w:rsidR="00000000" w:rsidRDefault="00E507B6">
      <w:pPr>
        <w:pStyle w:val="pj"/>
      </w:pPr>
      <w:r>
        <w:t>1. Местные исполнительные органы области, города республиканского значения и столицы:</w:t>
      </w:r>
    </w:p>
    <w:p w:rsidR="00000000" w:rsidRDefault="00E507B6">
      <w:pPr>
        <w:pStyle w:val="pj"/>
      </w:pPr>
      <w:r>
        <w:t>1) реализуют государственную политику в сфере электронного документооборота и электронных архивов на территории области, города республиканского значения и столицы;</w:t>
      </w:r>
    </w:p>
    <w:p w:rsidR="00000000" w:rsidRDefault="00E507B6">
      <w:pPr>
        <w:pStyle w:val="pj"/>
      </w:pPr>
      <w:r>
        <w:t>2</w:t>
      </w:r>
      <w:r>
        <w:t>) осуществляют методическое руководство вопросами электронного документооборота и электронных архивов на территории области, города республиканского значения и столицы;</w:t>
      </w:r>
    </w:p>
    <w:p w:rsidR="00000000" w:rsidRDefault="00E507B6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20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 (</w:t>
      </w:r>
      <w:hyperlink r:id="rId121" w:anchor="sub_id=502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3) осуществляют государственный контроль за соблюдением законодательства Республики Казахстан об электронном документе и электронной цифровой подписи, за исключением источников комплектования Национального архива Республики Казахстан и центральных государс</w:t>
      </w:r>
      <w:r>
        <w:t>твенных архивов;</w:t>
      </w:r>
    </w:p>
    <w:p w:rsidR="00000000" w:rsidRDefault="00E507B6">
      <w:pPr>
        <w:pStyle w:val="pj"/>
      </w:pPr>
      <w:r>
        <w:t>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i"/>
      </w:pPr>
      <w:bookmarkStart w:id="11" w:name="SUB5030000"/>
      <w:bookmarkEnd w:id="11"/>
      <w:r>
        <w:rPr>
          <w:rStyle w:val="s3"/>
        </w:rPr>
        <w:t xml:space="preserve">Закон дополнен статьей 5-3 в соответствии с </w:t>
      </w:r>
      <w:hyperlink r:id="rId122" w:anchor="sub_id=5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E507B6">
      <w:pPr>
        <w:pStyle w:val="pj"/>
        <w:ind w:left="1200" w:hanging="800"/>
      </w:pPr>
      <w:r>
        <w:rPr>
          <w:rStyle w:val="s1"/>
        </w:rPr>
        <w:t>Статья 5-3. Компетенция Комитета национальной безопасности Республики Казахстан</w:t>
      </w:r>
    </w:p>
    <w:p w:rsidR="00000000" w:rsidRDefault="00E507B6">
      <w:pPr>
        <w:pStyle w:val="pj"/>
      </w:pPr>
      <w:r>
        <w:t>Комитет национальной безопасности Республики Казахстан:</w:t>
      </w:r>
    </w:p>
    <w:p w:rsidR="00000000" w:rsidRDefault="00E507B6">
      <w:pPr>
        <w:pStyle w:val="pj"/>
      </w:pPr>
      <w:r>
        <w:t xml:space="preserve">1) утверждает </w:t>
      </w:r>
      <w:hyperlink r:id="rId123" w:history="1">
        <w:r>
          <w:rPr>
            <w:rStyle w:val="a4"/>
          </w:rPr>
          <w:t>правила</w:t>
        </w:r>
      </w:hyperlink>
      <w: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специальным корневым удостоверяющим центром Респуб</w:t>
      </w:r>
      <w:r>
        <w:t>лики Казахстан;</w:t>
      </w:r>
    </w:p>
    <w:p w:rsidR="00000000" w:rsidRDefault="00E507B6">
      <w:pPr>
        <w:pStyle w:val="pj"/>
      </w:pPr>
      <w:r>
        <w:t>2) осуществляет координацию деятельности специального корневого удостоверяющего центра Республики Казахстан;</w:t>
      </w:r>
    </w:p>
    <w:p w:rsidR="00000000" w:rsidRDefault="00E507B6">
      <w:pPr>
        <w:pStyle w:val="pj"/>
      </w:pPr>
      <w:r>
        <w:t>3) осуществляет иные полномочия, предусмотренные настоящим Законом, иными законами Республики Казахстан, актами Президента Республики Казахстан.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i"/>
      </w:pPr>
      <w:bookmarkStart w:id="12" w:name="SUB5040000"/>
      <w:bookmarkEnd w:id="12"/>
      <w:r>
        <w:rPr>
          <w:rStyle w:val="s3"/>
        </w:rPr>
        <w:t xml:space="preserve">Закон дополнен статьей 5-4 в соответствии с </w:t>
      </w:r>
      <w:hyperlink r:id="rId124" w:anchor="sub_id=475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E507B6">
      <w:pPr>
        <w:pStyle w:val="pj"/>
        <w:ind w:left="1200" w:hanging="800"/>
      </w:pPr>
      <w:r>
        <w:rPr>
          <w:rStyle w:val="s1"/>
        </w:rPr>
        <w:t>Статья 5-4. Порядок проведения государственного контроля в отношении государственных органов за соблюдением законодательства Республики Казахстан об электронном доку</w:t>
      </w:r>
      <w:r>
        <w:rPr>
          <w:rStyle w:val="s1"/>
        </w:rPr>
        <w:t>менте и электронной цифровой подписи</w:t>
      </w:r>
    </w:p>
    <w:p w:rsidR="00000000" w:rsidRDefault="00E507B6">
      <w:pPr>
        <w:pStyle w:val="pj"/>
      </w:pPr>
      <w:r>
        <w:rPr>
          <w:rStyle w:val="s40"/>
        </w:rPr>
        <w:t>1. Государственный контроль за соблюдением законодательства Республики Казахстан об электронном документе и электронной цифровой подписи в отношении государственных органов (далее - субъекты контроля) проводится уполном</w:t>
      </w:r>
      <w:r>
        <w:rPr>
          <w:rStyle w:val="s40"/>
        </w:rPr>
        <w:t>оченным органом в сфере обеспечения информационной безопасности в форме проверок.</w:t>
      </w:r>
    </w:p>
    <w:p w:rsidR="00000000" w:rsidRDefault="00E507B6">
      <w:pPr>
        <w:pStyle w:val="pj"/>
      </w:pPr>
      <w:r>
        <w:rPr>
          <w:rStyle w:val="s40"/>
        </w:rPr>
        <w:t>Проверки делятся на периодические и внеплановые.</w:t>
      </w:r>
    </w:p>
    <w:p w:rsidR="00000000" w:rsidRDefault="00E507B6">
      <w:pPr>
        <w:pStyle w:val="pj"/>
      </w:pPr>
      <w:r>
        <w:rPr>
          <w:rStyle w:val="s40"/>
        </w:rPr>
        <w:t>Периодические проверки в отношении субъектов контроля осуществляются согласно следующим источникам информации:</w:t>
      </w:r>
    </w:p>
    <w:p w:rsidR="00000000" w:rsidRDefault="00E507B6">
      <w:pPr>
        <w:pStyle w:val="pj"/>
      </w:pPr>
      <w:r>
        <w:rPr>
          <w:rStyle w:val="s40"/>
        </w:rPr>
        <w:t>1) результатам</w:t>
      </w:r>
      <w:r>
        <w:rPr>
          <w:rStyle w:val="s40"/>
        </w:rPr>
        <w:t xml:space="preserve"> предыдущих проверок;</w:t>
      </w:r>
    </w:p>
    <w:p w:rsidR="00000000" w:rsidRDefault="00E507B6">
      <w:pPr>
        <w:pStyle w:val="pj"/>
      </w:pPr>
      <w:r>
        <w:rPr>
          <w:rStyle w:val="s40"/>
        </w:rPr>
        <w:t>2) результатам мониторинга отчетности и сведений;</w:t>
      </w:r>
    </w:p>
    <w:p w:rsidR="00000000" w:rsidRDefault="00E507B6">
      <w:pPr>
        <w:pStyle w:val="pj"/>
      </w:pPr>
      <w:r>
        <w:rPr>
          <w:rStyle w:val="s40"/>
        </w:rPr>
        <w:t>3) результатам анализа интернет-ресурсов государственных органов;</w:t>
      </w:r>
    </w:p>
    <w:p w:rsidR="00000000" w:rsidRDefault="00E507B6">
      <w:pPr>
        <w:pStyle w:val="pj"/>
      </w:pPr>
      <w:r>
        <w:rPr>
          <w:rStyle w:val="s40"/>
        </w:rPr>
        <w:t>4) сведениям оператора информационно-коммуникационной инфраструктуры «электронного правительства».</w:t>
      </w:r>
    </w:p>
    <w:p w:rsidR="00000000" w:rsidRDefault="00E507B6">
      <w:pPr>
        <w:pStyle w:val="pj"/>
      </w:pPr>
      <w:r>
        <w:rPr>
          <w:rStyle w:val="s40"/>
        </w:rPr>
        <w:t>2. Периодические пр</w:t>
      </w:r>
      <w:r>
        <w:rPr>
          <w:rStyle w:val="s40"/>
        </w:rPr>
        <w:t>оверки проводятся с периодичностью не чаще одного раза в год в соответствии с планом проведения периодических проверок, утвержденным первым руководителем уполномоченного органа в сфере обеспечения информационной безопасности.</w:t>
      </w:r>
    </w:p>
    <w:p w:rsidR="00000000" w:rsidRDefault="00E507B6">
      <w:pPr>
        <w:pStyle w:val="pj"/>
      </w:pPr>
      <w:r>
        <w:rPr>
          <w:rStyle w:val="s40"/>
        </w:rPr>
        <w:t>Уполномоченный орган в сфере о</w:t>
      </w:r>
      <w:r>
        <w:rPr>
          <w:rStyle w:val="s40"/>
        </w:rPr>
        <w:t>беспечения информационной безопасности не позднее 1 декабря года, предшествующего году проверок, утверждает план проведения периодических проверок.</w:t>
      </w:r>
    </w:p>
    <w:p w:rsidR="00000000" w:rsidRDefault="00E507B6">
      <w:pPr>
        <w:pStyle w:val="pj"/>
      </w:pPr>
      <w:r>
        <w:rPr>
          <w:rStyle w:val="s40"/>
        </w:rPr>
        <w:t>План проведения периодических проверок размещается на интернет-ресурсе уполномоченного органа в сфере обеспе</w:t>
      </w:r>
      <w:r>
        <w:rPr>
          <w:rStyle w:val="s40"/>
        </w:rPr>
        <w:t>чения информационной безопасности не позднее 20 декабря года, предшествующего году проверок.</w:t>
      </w:r>
    </w:p>
    <w:p w:rsidR="00000000" w:rsidRDefault="00E507B6">
      <w:pPr>
        <w:pStyle w:val="pj"/>
      </w:pPr>
      <w:r>
        <w:rPr>
          <w:rStyle w:val="s40"/>
        </w:rPr>
        <w:t>План проведения периодических проверок включает:</w:t>
      </w:r>
    </w:p>
    <w:p w:rsidR="00000000" w:rsidRDefault="00E507B6">
      <w:pPr>
        <w:pStyle w:val="pj"/>
      </w:pPr>
      <w:r>
        <w:rPr>
          <w:rStyle w:val="s40"/>
        </w:rPr>
        <w:t>1) номер и дату утверждения плана;</w:t>
      </w:r>
    </w:p>
    <w:p w:rsidR="00000000" w:rsidRDefault="00E507B6">
      <w:pPr>
        <w:pStyle w:val="pj"/>
      </w:pPr>
      <w:r>
        <w:rPr>
          <w:rStyle w:val="s40"/>
        </w:rPr>
        <w:t>2) наименование государственного органа;</w:t>
      </w:r>
    </w:p>
    <w:p w:rsidR="00000000" w:rsidRDefault="00E507B6">
      <w:pPr>
        <w:pStyle w:val="pj"/>
      </w:pPr>
      <w:r>
        <w:rPr>
          <w:rStyle w:val="s40"/>
        </w:rPr>
        <w:t>3) наименование субъекта контроля;</w:t>
      </w:r>
    </w:p>
    <w:p w:rsidR="00000000" w:rsidRDefault="00E507B6">
      <w:pPr>
        <w:pStyle w:val="pj"/>
      </w:pPr>
      <w:r>
        <w:rPr>
          <w:rStyle w:val="s40"/>
        </w:rPr>
        <w:t xml:space="preserve">4) </w:t>
      </w:r>
      <w:r>
        <w:rPr>
          <w:rStyle w:val="s40"/>
        </w:rPr>
        <w:t>место нахождения субъекта (объекта) контроля;</w:t>
      </w:r>
    </w:p>
    <w:p w:rsidR="00000000" w:rsidRDefault="00E507B6">
      <w:pPr>
        <w:pStyle w:val="pj"/>
      </w:pPr>
      <w:r>
        <w:rPr>
          <w:rStyle w:val="s40"/>
        </w:rPr>
        <w:t>5) сроки проведения проверки;</w:t>
      </w:r>
    </w:p>
    <w:p w:rsidR="00000000" w:rsidRDefault="00E507B6">
      <w:pPr>
        <w:pStyle w:val="pj"/>
      </w:pPr>
      <w:r>
        <w:rPr>
          <w:rStyle w:val="s40"/>
        </w:rPr>
        <w:t>6) предмет проверки;</w:t>
      </w:r>
    </w:p>
    <w:p w:rsidR="00000000" w:rsidRDefault="00E507B6">
      <w:pPr>
        <w:pStyle w:val="pj"/>
      </w:pPr>
      <w:r>
        <w:rPr>
          <w:rStyle w:val="s40"/>
        </w:rPr>
        <w:t>7) подпись лица, уполномоченного подписывать план.</w:t>
      </w:r>
    </w:p>
    <w:p w:rsidR="00000000" w:rsidRDefault="00E507B6">
      <w:pPr>
        <w:pStyle w:val="pj"/>
      </w:pPr>
      <w:r>
        <w:rPr>
          <w:rStyle w:val="s40"/>
        </w:rPr>
        <w:t>Внесение изменений и дополнений в план проведения периодических проверок осуществляется в случаях ликвидации</w:t>
      </w:r>
      <w:r>
        <w:rPr>
          <w:rStyle w:val="s40"/>
        </w:rPr>
        <w:t>, реорганизации субъекта контроля, изменения его наименования или перераспределения полномочий между субъектами контроля.</w:t>
      </w:r>
    </w:p>
    <w:p w:rsidR="00000000" w:rsidRDefault="00E507B6">
      <w:pPr>
        <w:pStyle w:val="pj"/>
      </w:pPr>
      <w:r>
        <w:rPr>
          <w:rStyle w:val="s40"/>
        </w:rPr>
        <w:t>3. Внеплановой проверкой является проверка, назначаемая уполномоченным органом в сфере обеспечения информационной безопасности, в случ</w:t>
      </w:r>
      <w:r>
        <w:rPr>
          <w:rStyle w:val="s40"/>
        </w:rPr>
        <w:t>аях:</w:t>
      </w:r>
    </w:p>
    <w:p w:rsidR="00000000" w:rsidRDefault="00E507B6">
      <w:pPr>
        <w:pStyle w:val="pj"/>
      </w:pPr>
      <w:r>
        <w:rPr>
          <w:rStyle w:val="s40"/>
        </w:rPr>
        <w:t>1) наличия подтвержденных обращений на субъект контроля, поступивших от физических и юридических лиц, о нарушении требований законодательства Республики Казахстан об электронном документе и электронной цифровой подписи;</w:t>
      </w:r>
    </w:p>
    <w:p w:rsidR="00000000" w:rsidRDefault="00E507B6">
      <w:pPr>
        <w:pStyle w:val="pj"/>
      </w:pPr>
      <w:r>
        <w:rPr>
          <w:rStyle w:val="s40"/>
        </w:rPr>
        <w:t>2) обращения физических и юриди</w:t>
      </w:r>
      <w:r>
        <w:rPr>
          <w:rStyle w:val="s40"/>
        </w:rPr>
        <w:t>ческих лиц, права и законные интересы которых нарушены;</w:t>
      </w:r>
    </w:p>
    <w:p w:rsidR="00000000" w:rsidRDefault="00E507B6">
      <w:pPr>
        <w:pStyle w:val="pj"/>
      </w:pPr>
      <w:r>
        <w:rPr>
          <w:rStyle w:val="s40"/>
        </w:rPr>
        <w:t>3) требования прокурора по конкретным фактам причинения либо об угрозе причинения вреда правам и законным интересам физических и юридических лиц, государства;</w:t>
      </w:r>
    </w:p>
    <w:p w:rsidR="00000000" w:rsidRDefault="00E507B6">
      <w:pPr>
        <w:pStyle w:val="pj"/>
      </w:pPr>
      <w:r>
        <w:rPr>
          <w:rStyle w:val="s40"/>
        </w:rPr>
        <w:t>4) обращения государственных органов по к</w:t>
      </w:r>
      <w:r>
        <w:rPr>
          <w:rStyle w:val="s40"/>
        </w:rPr>
        <w:t>онкретным фактам причинения вреда правам и законным интересам физических и юридических лиц, государства, а также по конкретным фактам нарушений требований законодательства Республики Казахстан, неустранение которых влечет причинение вреда правам и законным</w:t>
      </w:r>
      <w:r>
        <w:rPr>
          <w:rStyle w:val="s40"/>
        </w:rPr>
        <w:t xml:space="preserve"> интересам физических и юридических лиц;</w:t>
      </w:r>
    </w:p>
    <w:p w:rsidR="00000000" w:rsidRDefault="00E507B6">
      <w:pPr>
        <w:pStyle w:val="pj"/>
      </w:pPr>
      <w:r>
        <w:rPr>
          <w:rStyle w:val="s40"/>
        </w:rPr>
        <w:t>5) поручения органа уголовного преследования по основаниям, предусмотренным Уголовно-процессуальным кодексом Республики Казахстан;</w:t>
      </w:r>
    </w:p>
    <w:p w:rsidR="00000000" w:rsidRDefault="00E507B6">
      <w:pPr>
        <w:pStyle w:val="pj"/>
      </w:pPr>
      <w:bookmarkStart w:id="13" w:name="SUB5040306"/>
      <w:bookmarkEnd w:id="13"/>
      <w:r>
        <w:rPr>
          <w:rStyle w:val="s40"/>
        </w:rPr>
        <w:t>6) необходимости проведения контроля исполнения акта о результатах проверки.</w:t>
      </w:r>
    </w:p>
    <w:p w:rsidR="00000000" w:rsidRDefault="00E507B6">
      <w:pPr>
        <w:pStyle w:val="pj"/>
      </w:pPr>
      <w:r>
        <w:rPr>
          <w:rStyle w:val="s40"/>
        </w:rPr>
        <w:t>4. Должностные лица уполномоченного органа в сфере обеспечения информационной безопасности при проведении проверки имеют право:</w:t>
      </w:r>
    </w:p>
    <w:p w:rsidR="00000000" w:rsidRDefault="00E507B6">
      <w:pPr>
        <w:pStyle w:val="pj"/>
      </w:pPr>
      <w:r>
        <w:rPr>
          <w:rStyle w:val="s40"/>
        </w:rPr>
        <w:t>1) беспрепятственного доступа на территорию и в помещения субъекта (объекта) контроля в соответствии с предметом проверки при пр</w:t>
      </w:r>
      <w:r>
        <w:rPr>
          <w:rStyle w:val="s40"/>
        </w:rPr>
        <w:t xml:space="preserve">едъявлении документов, указанных в </w:t>
      </w:r>
      <w:hyperlink w:anchor="sub5040800" w:history="1">
        <w:r>
          <w:rPr>
            <w:rStyle w:val="a4"/>
          </w:rPr>
          <w:t>пункте 8</w:t>
        </w:r>
      </w:hyperlink>
      <w:r>
        <w:rPr>
          <w:rStyle w:val="s40"/>
        </w:rPr>
        <w:t xml:space="preserve"> настоящей статьи;</w:t>
      </w:r>
    </w:p>
    <w:p w:rsidR="00000000" w:rsidRDefault="00E507B6">
      <w:pPr>
        <w:pStyle w:val="pj"/>
      </w:pPr>
      <w:r>
        <w:rPr>
          <w:rStyle w:val="s40"/>
        </w:rPr>
        <w:t>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</w:t>
      </w:r>
      <w:r>
        <w:rPr>
          <w:rStyle w:val="s40"/>
        </w:rPr>
        <w:t>ным базам данных (информационным системам) в соответствии с предметом проверки;</w:t>
      </w:r>
    </w:p>
    <w:p w:rsidR="00000000" w:rsidRDefault="00E507B6">
      <w:pPr>
        <w:pStyle w:val="pj"/>
      </w:pPr>
      <w:r>
        <w:rPr>
          <w:rStyle w:val="s40"/>
        </w:rPr>
        <w:t>3) осуществлять аудио-, фото- и видеосъемку;</w:t>
      </w:r>
    </w:p>
    <w:p w:rsidR="00000000" w:rsidRDefault="00E507B6">
      <w:pPr>
        <w:pStyle w:val="pj"/>
      </w:pPr>
      <w:r>
        <w:rPr>
          <w:rStyle w:val="s40"/>
        </w:rPr>
        <w:t>4) привлекать специалистов, консультантов и экспертов государственных органов, подведомственных и иных организаций.</w:t>
      </w:r>
    </w:p>
    <w:p w:rsidR="00000000" w:rsidRDefault="00E507B6">
      <w:pPr>
        <w:pStyle w:val="pj"/>
      </w:pPr>
      <w:r>
        <w:rPr>
          <w:rStyle w:val="s40"/>
        </w:rPr>
        <w:t>5. Субъекты кон</w:t>
      </w:r>
      <w:r>
        <w:rPr>
          <w:rStyle w:val="s40"/>
        </w:rPr>
        <w:t>троля либо их уполномоченные представители при проведении проверки вправе:</w:t>
      </w:r>
    </w:p>
    <w:p w:rsidR="00000000" w:rsidRDefault="00E507B6">
      <w:pPr>
        <w:pStyle w:val="pj"/>
      </w:pPr>
      <w:r>
        <w:rPr>
          <w:rStyle w:val="s40"/>
        </w:rPr>
        <w:t>1) не допускать к проверке должностных лиц уполномоченного органа в сфере обеспечения информационной безопасности, прибывших для проведения проверки, в случаях:</w:t>
      </w:r>
    </w:p>
    <w:p w:rsidR="00000000" w:rsidRDefault="00E507B6">
      <w:pPr>
        <w:pStyle w:val="pj"/>
      </w:pPr>
      <w:r>
        <w:rPr>
          <w:rStyle w:val="s40"/>
        </w:rPr>
        <w:t>превышения либо исте</w:t>
      </w:r>
      <w:r>
        <w:rPr>
          <w:rStyle w:val="s40"/>
        </w:rPr>
        <w:t>чения указанных в акте о назначении проверки сроков (дополнительном акте о продлении срока при его наличии), не соответствующих срокам, установленным настоящей статьей;</w:t>
      </w:r>
    </w:p>
    <w:p w:rsidR="00000000" w:rsidRDefault="00E507B6">
      <w:pPr>
        <w:pStyle w:val="pj"/>
      </w:pPr>
      <w:r>
        <w:rPr>
          <w:rStyle w:val="s40"/>
        </w:rPr>
        <w:t xml:space="preserve">отсутствия документов, предусмотренных </w:t>
      </w:r>
      <w:hyperlink w:anchor="sub5040800" w:history="1">
        <w:r>
          <w:rPr>
            <w:rStyle w:val="a4"/>
          </w:rPr>
          <w:t>пунктом 8</w:t>
        </w:r>
      </w:hyperlink>
      <w:r>
        <w:rPr>
          <w:rStyle w:val="s40"/>
        </w:rPr>
        <w:t xml:space="preserve"> насто</w:t>
      </w:r>
      <w:r>
        <w:rPr>
          <w:rStyle w:val="s40"/>
        </w:rPr>
        <w:t>ящей статьи;</w:t>
      </w:r>
    </w:p>
    <w:p w:rsidR="00000000" w:rsidRDefault="00E507B6">
      <w:pPr>
        <w:pStyle w:val="pj"/>
      </w:pPr>
      <w:r>
        <w:rPr>
          <w:rStyle w:val="s40"/>
        </w:rPr>
        <w:t>2) обжаловать акт о результатах проверки в порядке, установленном законодательством Республики Казахстан.</w:t>
      </w:r>
    </w:p>
    <w:p w:rsidR="00000000" w:rsidRDefault="00E507B6">
      <w:pPr>
        <w:pStyle w:val="pj"/>
      </w:pPr>
      <w:r>
        <w:rPr>
          <w:rStyle w:val="s40"/>
        </w:rPr>
        <w:t>6. Субъекты контроля либо их уполномоченные представители при проведении проверки обязаны:</w:t>
      </w:r>
    </w:p>
    <w:p w:rsidR="00000000" w:rsidRDefault="00E507B6">
      <w:pPr>
        <w:pStyle w:val="pj"/>
      </w:pPr>
      <w:r>
        <w:rPr>
          <w:rStyle w:val="s40"/>
        </w:rPr>
        <w:t>1) обеспечить беспрепятственный доступ должнос</w:t>
      </w:r>
      <w:r>
        <w:rPr>
          <w:rStyle w:val="s40"/>
        </w:rPr>
        <w:t>тных лиц уполномоченного органа в сфере обеспечения информационной безопасности на территорию и в помещения субъекта (объекта) контроля;</w:t>
      </w:r>
    </w:p>
    <w:p w:rsidR="00000000" w:rsidRDefault="00E507B6">
      <w:pPr>
        <w:pStyle w:val="pj"/>
      </w:pPr>
      <w:r>
        <w:rPr>
          <w:rStyle w:val="s40"/>
        </w:rPr>
        <w:t>2) представлять должностным лицам уполномоченного органа в сфере обеспечения информационной безопасности документы (све</w:t>
      </w:r>
      <w:r>
        <w:rPr>
          <w:rStyle w:val="s40"/>
        </w:rPr>
        <w:t>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p w:rsidR="00000000" w:rsidRDefault="00E507B6">
      <w:pPr>
        <w:pStyle w:val="pj"/>
      </w:pPr>
      <w:r>
        <w:rPr>
          <w:rStyle w:val="s40"/>
        </w:rPr>
        <w:t>3) сделать отметку на втором экземпляре а</w:t>
      </w:r>
      <w:r>
        <w:rPr>
          <w:rStyle w:val="s40"/>
        </w:rPr>
        <w:t>кта о назначении проверки и акта о результатах проверки в день ее окончания.</w:t>
      </w:r>
    </w:p>
    <w:p w:rsidR="00000000" w:rsidRDefault="00E507B6">
      <w:pPr>
        <w:pStyle w:val="pj"/>
      </w:pPr>
      <w:r>
        <w:rPr>
          <w:rStyle w:val="s40"/>
        </w:rPr>
        <w:t>7. Проверка проводится на основании акта о назначении проверки.</w:t>
      </w:r>
    </w:p>
    <w:p w:rsidR="00000000" w:rsidRDefault="00E507B6">
      <w:pPr>
        <w:pStyle w:val="pj"/>
      </w:pPr>
      <w:r>
        <w:rPr>
          <w:rStyle w:val="s40"/>
        </w:rPr>
        <w:t>В акте о назначении проверки указываются:</w:t>
      </w:r>
    </w:p>
    <w:p w:rsidR="00000000" w:rsidRDefault="00E507B6">
      <w:pPr>
        <w:pStyle w:val="pj"/>
      </w:pPr>
      <w:r>
        <w:rPr>
          <w:rStyle w:val="s40"/>
        </w:rPr>
        <w:t>1) дата и номер акта;</w:t>
      </w:r>
    </w:p>
    <w:p w:rsidR="00000000" w:rsidRDefault="00E507B6">
      <w:pPr>
        <w:pStyle w:val="pj"/>
      </w:pPr>
      <w:r>
        <w:rPr>
          <w:rStyle w:val="s40"/>
        </w:rPr>
        <w:t>2) наименование государственного органа;</w:t>
      </w:r>
    </w:p>
    <w:p w:rsidR="00000000" w:rsidRDefault="00E507B6">
      <w:pPr>
        <w:pStyle w:val="pj"/>
      </w:pPr>
      <w:r>
        <w:rPr>
          <w:rStyle w:val="s40"/>
        </w:rPr>
        <w:t>3) фамилия</w:t>
      </w:r>
      <w:r>
        <w:rPr>
          <w:rStyle w:val="s40"/>
        </w:rPr>
        <w:t>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p w:rsidR="00000000" w:rsidRDefault="00E507B6">
      <w:pPr>
        <w:pStyle w:val="pj"/>
      </w:pPr>
      <w:r>
        <w:rPr>
          <w:rStyle w:val="s40"/>
        </w:rPr>
        <w:t xml:space="preserve">4) сведения о специалистах, консультантах и экспертах государственных органов, подведомственных и иных </w:t>
      </w:r>
      <w:r>
        <w:rPr>
          <w:rStyle w:val="s40"/>
        </w:rPr>
        <w:t>организаций, привлекаемых для проведения проверки;</w:t>
      </w:r>
    </w:p>
    <w:p w:rsidR="00000000" w:rsidRDefault="00E507B6">
      <w:pPr>
        <w:pStyle w:val="pj"/>
      </w:pPr>
      <w:r>
        <w:rPr>
          <w:rStyle w:val="s40"/>
        </w:rPr>
        <w:t>5) наименование субъекта контроля, его место нахождения.</w:t>
      </w:r>
    </w:p>
    <w:p w:rsidR="00000000" w:rsidRDefault="00E507B6">
      <w:pPr>
        <w:pStyle w:val="pj"/>
      </w:pPr>
      <w:r>
        <w:rPr>
          <w:rStyle w:val="s40"/>
        </w:rPr>
        <w:t>В случае проверки структурного подразделения государственного органа в акте о назначении проверки указываются его наименование и место нахождения;</w:t>
      </w:r>
    </w:p>
    <w:p w:rsidR="00000000" w:rsidRDefault="00E507B6">
      <w:pPr>
        <w:pStyle w:val="pj"/>
      </w:pPr>
      <w:r>
        <w:rPr>
          <w:rStyle w:val="s40"/>
        </w:rPr>
        <w:t>6</w:t>
      </w:r>
      <w:r>
        <w:rPr>
          <w:rStyle w:val="s40"/>
        </w:rPr>
        <w:t>) предмет проверки;</w:t>
      </w:r>
    </w:p>
    <w:p w:rsidR="00000000" w:rsidRDefault="00E507B6">
      <w:pPr>
        <w:pStyle w:val="pj"/>
      </w:pPr>
      <w:r>
        <w:rPr>
          <w:rStyle w:val="s40"/>
        </w:rPr>
        <w:t>7) вид проверки;</w:t>
      </w:r>
    </w:p>
    <w:p w:rsidR="00000000" w:rsidRDefault="00E507B6">
      <w:pPr>
        <w:pStyle w:val="pj"/>
      </w:pPr>
      <w:r>
        <w:rPr>
          <w:rStyle w:val="s40"/>
        </w:rPr>
        <w:t>8) срок проведения проверки;</w:t>
      </w:r>
    </w:p>
    <w:p w:rsidR="00000000" w:rsidRDefault="00E507B6">
      <w:pPr>
        <w:pStyle w:val="pj"/>
      </w:pPr>
      <w:r>
        <w:rPr>
          <w:rStyle w:val="s40"/>
        </w:rPr>
        <w:t>9) основания проведения проверки;</w:t>
      </w:r>
    </w:p>
    <w:p w:rsidR="00000000" w:rsidRDefault="00E507B6">
      <w:pPr>
        <w:pStyle w:val="pj"/>
      </w:pPr>
      <w:r>
        <w:rPr>
          <w:rStyle w:val="s40"/>
        </w:rPr>
        <w:t>10) проверяемый период;</w:t>
      </w:r>
    </w:p>
    <w:p w:rsidR="00000000" w:rsidRDefault="00E507B6">
      <w:pPr>
        <w:pStyle w:val="pj"/>
      </w:pPr>
      <w:r>
        <w:rPr>
          <w:rStyle w:val="s40"/>
        </w:rPr>
        <w:t>11) права и обязанности субъекта контроля;</w:t>
      </w:r>
    </w:p>
    <w:p w:rsidR="00000000" w:rsidRDefault="00E507B6">
      <w:pPr>
        <w:pStyle w:val="pj"/>
      </w:pPr>
      <w:r>
        <w:rPr>
          <w:rStyle w:val="s40"/>
        </w:rPr>
        <w:t>12) подпись руководителя субъекта контроля либо его уполномоченного лица о получении или об отказе в получении акта;</w:t>
      </w:r>
    </w:p>
    <w:p w:rsidR="00000000" w:rsidRDefault="00E507B6">
      <w:pPr>
        <w:pStyle w:val="pj"/>
      </w:pPr>
      <w:r>
        <w:rPr>
          <w:rStyle w:val="s40"/>
        </w:rPr>
        <w:t>13) подпись лица, уполномоченного подписывать акт.</w:t>
      </w:r>
    </w:p>
    <w:p w:rsidR="00000000" w:rsidRDefault="00E507B6">
      <w:pPr>
        <w:pStyle w:val="pj"/>
      </w:pPr>
      <w:r>
        <w:rPr>
          <w:rStyle w:val="s40"/>
        </w:rPr>
        <w:t>При проведении проверки уполномоченный орган в сфере обеспечения информационной безопасн</w:t>
      </w:r>
      <w:r>
        <w:rPr>
          <w:rStyle w:val="s40"/>
        </w:rPr>
        <w:t>ости обязан известить субъект контроля о начале проведения проверки не менее чем за сутки до ее начала с указанием предмета проведения проверки. Началом проведения проверки считается дата вручения субъекту контроля акта о назначении проверки.</w:t>
      </w:r>
    </w:p>
    <w:p w:rsidR="00000000" w:rsidRDefault="00E507B6">
      <w:pPr>
        <w:pStyle w:val="pj"/>
      </w:pPr>
      <w:bookmarkStart w:id="14" w:name="SUB5040800"/>
      <w:bookmarkEnd w:id="14"/>
      <w:r>
        <w:rPr>
          <w:rStyle w:val="s40"/>
        </w:rPr>
        <w:t>8. Должностны</w:t>
      </w:r>
      <w:r>
        <w:rPr>
          <w:rStyle w:val="s40"/>
        </w:rPr>
        <w:t>е лица уполномоченного органа в сфере обеспечения информационной безопасности, прибывшие на объект для проверки, обязаны предъявить субъекту контроля:</w:t>
      </w:r>
    </w:p>
    <w:p w:rsidR="00000000" w:rsidRDefault="00E507B6">
      <w:pPr>
        <w:pStyle w:val="pj"/>
      </w:pPr>
      <w:r>
        <w:rPr>
          <w:rStyle w:val="s40"/>
        </w:rPr>
        <w:t>1) акт о назначении проверки;</w:t>
      </w:r>
    </w:p>
    <w:p w:rsidR="00000000" w:rsidRDefault="00E507B6">
      <w:pPr>
        <w:pStyle w:val="pj"/>
      </w:pPr>
      <w:r>
        <w:rPr>
          <w:rStyle w:val="s40"/>
        </w:rPr>
        <w:t>2) служебное удостоверение либо идентификационную карту;</w:t>
      </w:r>
    </w:p>
    <w:p w:rsidR="00000000" w:rsidRDefault="00E507B6">
      <w:pPr>
        <w:pStyle w:val="pj"/>
      </w:pPr>
      <w:r>
        <w:rPr>
          <w:rStyle w:val="s40"/>
        </w:rPr>
        <w:t>3) при необходимос</w:t>
      </w:r>
      <w:r>
        <w:rPr>
          <w:rStyle w:val="s40"/>
        </w:rPr>
        <w:t>ти - разрешение компетентного органа на посещение режимных объектов.</w:t>
      </w:r>
    </w:p>
    <w:p w:rsidR="00000000" w:rsidRDefault="00E507B6">
      <w:pPr>
        <w:pStyle w:val="pj"/>
      </w:pPr>
      <w:r>
        <w:rPr>
          <w:rStyle w:val="s40"/>
        </w:rPr>
        <w:t>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p w:rsidR="00000000" w:rsidRDefault="00E507B6">
      <w:pPr>
        <w:pStyle w:val="pj"/>
      </w:pPr>
      <w:r>
        <w:rPr>
          <w:rStyle w:val="s40"/>
        </w:rPr>
        <w:t>Срок проведения проверки может быть про</w:t>
      </w:r>
      <w:r>
        <w:rPr>
          <w:rStyle w:val="s40"/>
        </w:rPr>
        <w:t>длен только один раз не более чем на пятнадцать рабочих дней. Продление осуществляется решением руководителя уполномоченного органа в сфере обеспечения информационной безопасности.</w:t>
      </w:r>
    </w:p>
    <w:p w:rsidR="00000000" w:rsidRDefault="00E507B6">
      <w:pPr>
        <w:pStyle w:val="pj"/>
      </w:pPr>
      <w:r>
        <w:rPr>
          <w:rStyle w:val="s40"/>
        </w:rPr>
        <w:t>Продление сроков проведения проверки оформляется дополнительным актом о про</w:t>
      </w:r>
      <w:r>
        <w:rPr>
          <w:rStyle w:val="s40"/>
        </w:rPr>
        <w:t>длении сроков проверки с уведомлением субъекта контроля, в котором указываются дата и номер приказа предыдущего акта о назначении проверки и причины продления.</w:t>
      </w:r>
    </w:p>
    <w:p w:rsidR="00000000" w:rsidRDefault="00E507B6">
      <w:pPr>
        <w:pStyle w:val="pj"/>
      </w:pPr>
      <w:r>
        <w:rPr>
          <w:rStyle w:val="s40"/>
        </w:rPr>
        <w:t>Уведомление о продлении сроков проверки вручается субъекту контроля уполномоченным органом в сфе</w:t>
      </w:r>
      <w:r>
        <w:rPr>
          <w:rStyle w:val="s40"/>
        </w:rPr>
        <w:t>ре обеспечения информационной безопасности за один рабочий день до продления с уведомлением о вручении.</w:t>
      </w:r>
    </w:p>
    <w:p w:rsidR="00000000" w:rsidRDefault="00E507B6">
      <w:pPr>
        <w:pStyle w:val="pj"/>
      </w:pPr>
      <w:r>
        <w:rPr>
          <w:rStyle w:val="s40"/>
        </w:rPr>
        <w:t>10. По результатам проверки должностными лицами уполномоченного органа в сфере обеспечения информационной безопасности, осуществляющими проверку, состав</w:t>
      </w:r>
      <w:r>
        <w:rPr>
          <w:rStyle w:val="s40"/>
        </w:rPr>
        <w:t>ляется акт о результатах проверки.</w:t>
      </w:r>
    </w:p>
    <w:p w:rsidR="00000000" w:rsidRDefault="00E507B6">
      <w:pPr>
        <w:pStyle w:val="pj"/>
      </w:pPr>
      <w:r>
        <w:rPr>
          <w:rStyle w:val="s40"/>
        </w:rPr>
        <w:t>Первый экземпляр акта о результатах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</w:t>
      </w:r>
      <w:r>
        <w:rPr>
          <w:rStyle w:val="s40"/>
        </w:rPr>
        <w:t>, второй экземпляр с копиями приложений, за исключением копий документов, имеющихся в оригинале у субъекта контроля, на бумажном носителе под роспись или в электронной форме вручается субъекту контроля (руководителю либо его уполномоченному лицу) для ознак</w:t>
      </w:r>
      <w:r>
        <w:rPr>
          <w:rStyle w:val="s40"/>
        </w:rPr>
        <w:t>омления и принятия мер по устранению выявленных нарушений и других действий, третий экземпляр остается у уполномоченного органа в сфере обеспечения информационной безопасности.</w:t>
      </w:r>
    </w:p>
    <w:p w:rsidR="00000000" w:rsidRDefault="00E507B6">
      <w:pPr>
        <w:pStyle w:val="pj"/>
      </w:pPr>
      <w:r>
        <w:rPr>
          <w:rStyle w:val="s40"/>
        </w:rPr>
        <w:t>11. В акте о результатах проверки указываются:</w:t>
      </w:r>
    </w:p>
    <w:p w:rsidR="00000000" w:rsidRDefault="00E507B6">
      <w:pPr>
        <w:pStyle w:val="pj"/>
      </w:pPr>
      <w:r>
        <w:rPr>
          <w:rStyle w:val="s40"/>
        </w:rPr>
        <w:t>1) дата, в</w:t>
      </w:r>
      <w:r>
        <w:rPr>
          <w:rStyle w:val="s40"/>
        </w:rPr>
        <w:t>ремя и место составления акта;</w:t>
      </w:r>
    </w:p>
    <w:p w:rsidR="00000000" w:rsidRDefault="00E507B6">
      <w:pPr>
        <w:pStyle w:val="pj"/>
      </w:pPr>
      <w:r>
        <w:rPr>
          <w:rStyle w:val="s40"/>
        </w:rPr>
        <w:t>2) наименование государственного органа;</w:t>
      </w:r>
    </w:p>
    <w:p w:rsidR="00000000" w:rsidRDefault="00E507B6">
      <w:pPr>
        <w:pStyle w:val="pj"/>
      </w:pPr>
      <w:r>
        <w:rPr>
          <w:rStyle w:val="s40"/>
        </w:rPr>
        <w:t>3) номер и дата акта о назначении проверки (дополнительного акта о продлении срока при его наличии);</w:t>
      </w:r>
    </w:p>
    <w:p w:rsidR="00000000" w:rsidRDefault="00E507B6">
      <w:pPr>
        <w:pStyle w:val="pj"/>
      </w:pPr>
      <w:r>
        <w:rPr>
          <w:rStyle w:val="s40"/>
        </w:rPr>
        <w:t>4) фамилия, имя, отчество (если оно указано в документе, удостоверяющем личность) и</w:t>
      </w:r>
      <w:r>
        <w:rPr>
          <w:rStyle w:val="s40"/>
        </w:rPr>
        <w:t xml:space="preserve"> должность лица (лиц), проводившего (проводивших) проверку;</w:t>
      </w:r>
    </w:p>
    <w:p w:rsidR="00000000" w:rsidRDefault="00E507B6">
      <w:pPr>
        <w:pStyle w:val="pj"/>
      </w:pPr>
      <w:r>
        <w:rPr>
          <w:rStyle w:val="s40"/>
        </w:rPr>
        <w:t>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p w:rsidR="00000000" w:rsidRDefault="00E507B6">
      <w:pPr>
        <w:pStyle w:val="pj"/>
      </w:pPr>
      <w:r>
        <w:rPr>
          <w:rStyle w:val="s40"/>
        </w:rPr>
        <w:t>6) наименование субъекта контроля, его мес</w:t>
      </w:r>
      <w:r>
        <w:rPr>
          <w:rStyle w:val="s40"/>
        </w:rPr>
        <w:t>то нахождения;</w:t>
      </w:r>
    </w:p>
    <w:p w:rsidR="00000000" w:rsidRDefault="00E507B6">
      <w:pPr>
        <w:pStyle w:val="pj"/>
      </w:pPr>
      <w:r>
        <w:rPr>
          <w:rStyle w:val="s40"/>
        </w:rPr>
        <w:t>7) предмет проверки;</w:t>
      </w:r>
    </w:p>
    <w:p w:rsidR="00000000" w:rsidRDefault="00E507B6">
      <w:pPr>
        <w:pStyle w:val="pj"/>
      </w:pPr>
      <w:r>
        <w:rPr>
          <w:rStyle w:val="s40"/>
        </w:rPr>
        <w:t>8) вид проверки;</w:t>
      </w:r>
    </w:p>
    <w:p w:rsidR="00000000" w:rsidRDefault="00E507B6">
      <w:pPr>
        <w:pStyle w:val="pj"/>
      </w:pPr>
      <w:r>
        <w:rPr>
          <w:rStyle w:val="s40"/>
        </w:rPr>
        <w:t>9) срок и период проведения проверки;</w:t>
      </w:r>
    </w:p>
    <w:p w:rsidR="00000000" w:rsidRDefault="00E507B6">
      <w:pPr>
        <w:pStyle w:val="pj"/>
      </w:pPr>
      <w:r>
        <w:rPr>
          <w:rStyle w:val="s40"/>
        </w:rPr>
        <w:t>10) сведения о результатах проверки, в том числе о выявленных нарушениях и их характере;</w:t>
      </w:r>
    </w:p>
    <w:p w:rsidR="00000000" w:rsidRDefault="00E507B6">
      <w:pPr>
        <w:pStyle w:val="pj"/>
      </w:pPr>
      <w:r>
        <w:rPr>
          <w:rStyle w:val="s40"/>
        </w:rPr>
        <w:t>11) требования об устранении выявленных нарушений требований законодательств</w:t>
      </w:r>
      <w:r>
        <w:rPr>
          <w:rStyle w:val="s40"/>
        </w:rPr>
        <w:t>а Республики Казахстан об электронном документе и электронной цифровой подписи с указанием срока их исполнения;</w:t>
      </w:r>
    </w:p>
    <w:p w:rsidR="00000000" w:rsidRDefault="00E507B6">
      <w:pPr>
        <w:pStyle w:val="pj"/>
      </w:pPr>
      <w:r>
        <w:rPr>
          <w:rStyle w:val="s40"/>
        </w:rPr>
        <w:t>12) сведения об ознакомлении или отказе в ознакомлении с актом руководителя субъекта контроля либо его уполномоченного лица, а также лиц, присут</w:t>
      </w:r>
      <w:r>
        <w:rPr>
          <w:rStyle w:val="s40"/>
        </w:rPr>
        <w:t>ствовавших при проведении проверки, их подписи или запись об отказе от подписи;</w:t>
      </w:r>
    </w:p>
    <w:p w:rsidR="00000000" w:rsidRDefault="00E507B6">
      <w:pPr>
        <w:pStyle w:val="pj"/>
      </w:pPr>
      <w:r>
        <w:rPr>
          <w:rStyle w:val="s40"/>
        </w:rPr>
        <w:t>13) подпись должностных лиц, проводивших проверку.</w:t>
      </w:r>
    </w:p>
    <w:p w:rsidR="00000000" w:rsidRDefault="00E507B6">
      <w:pPr>
        <w:pStyle w:val="pj"/>
      </w:pPr>
      <w:r>
        <w:rPr>
          <w:rStyle w:val="s40"/>
        </w:rPr>
        <w:t>К акту о результатах проверки прилагаются документы, связанные с результатами проверки (при их наличии), и их копии.</w:t>
      </w:r>
    </w:p>
    <w:p w:rsidR="00000000" w:rsidRDefault="00E507B6">
      <w:pPr>
        <w:pStyle w:val="pj"/>
      </w:pPr>
      <w:r>
        <w:rPr>
          <w:rStyle w:val="s40"/>
        </w:rPr>
        <w:t>12. В случае наличия замечаний и (или) возражений по результатам проверки субъект контроля излагает их в письменном виде. Замечания и (или) возражения прилагаются к акту о результатах проверки, о чем делается соответствующая отметка.</w:t>
      </w:r>
    </w:p>
    <w:p w:rsidR="00000000" w:rsidRDefault="00E507B6">
      <w:pPr>
        <w:pStyle w:val="pj"/>
      </w:pPr>
      <w:r>
        <w:rPr>
          <w:rStyle w:val="s40"/>
        </w:rPr>
        <w:t>Уполномоченный орган в</w:t>
      </w:r>
      <w:r>
        <w:rPr>
          <w:rStyle w:val="s40"/>
        </w:rPr>
        <w:t xml:space="preserve"> сфере обеспечения информационной безопасности должен рассмотреть замечания и (или) возражения субъекта контроля к акту о результатах проверки и в течение пятнадцати рабочих дней дать мотивированный ответ.</w:t>
      </w:r>
    </w:p>
    <w:p w:rsidR="00000000" w:rsidRDefault="00E507B6">
      <w:pPr>
        <w:pStyle w:val="pj"/>
      </w:pPr>
      <w:r>
        <w:rPr>
          <w:rStyle w:val="s40"/>
        </w:rPr>
        <w:t>В случае отказа от принятия акта о результатах про</w:t>
      </w:r>
      <w:r>
        <w:rPr>
          <w:rStyle w:val="s40"/>
        </w:rPr>
        <w:t>верки составляется акт, который подписывается должностными лицами, осуществляющими проверку, и руководителем субъекта контроля либо его уполномоченным представителем.</w:t>
      </w:r>
    </w:p>
    <w:p w:rsidR="00000000" w:rsidRDefault="00E507B6">
      <w:pPr>
        <w:pStyle w:val="pj"/>
      </w:pPr>
      <w:r>
        <w:rPr>
          <w:rStyle w:val="s40"/>
        </w:rPr>
        <w:t>Субъект контроля вправе отказаться от подписания акта, дав письменное объяснение о причин</w:t>
      </w:r>
      <w:r>
        <w:rPr>
          <w:rStyle w:val="s40"/>
        </w:rPr>
        <w:t>е отказа.</w:t>
      </w:r>
    </w:p>
    <w:p w:rsidR="00000000" w:rsidRDefault="00E507B6">
      <w:pPr>
        <w:pStyle w:val="pj"/>
      </w:pPr>
      <w:r>
        <w:rPr>
          <w:rStyle w:val="s40"/>
        </w:rPr>
        <w:t>13.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</w:r>
    </w:p>
    <w:p w:rsidR="00000000" w:rsidRDefault="00E507B6">
      <w:pPr>
        <w:pStyle w:val="pj"/>
      </w:pPr>
      <w:r>
        <w:rPr>
          <w:rStyle w:val="s40"/>
        </w:rPr>
        <w:t>14. Сроки испол</w:t>
      </w:r>
      <w:r>
        <w:rPr>
          <w:rStyle w:val="s40"/>
        </w:rPr>
        <w:t>нения акта о результатах проверки определяются с учетом обстоятельств, оказывающих влияние на реальную возможность его исполнения, но не менее десяти календарных дней со дня вручения акта о результатах проверки.</w:t>
      </w:r>
    </w:p>
    <w:p w:rsidR="00000000" w:rsidRDefault="00E507B6">
      <w:pPr>
        <w:pStyle w:val="pj"/>
      </w:pPr>
      <w:r>
        <w:rPr>
          <w:rStyle w:val="s40"/>
        </w:rPr>
        <w:t>15. При определении сроков исполнения акта о</w:t>
      </w:r>
      <w:r>
        <w:rPr>
          <w:rStyle w:val="s40"/>
        </w:rPr>
        <w:t xml:space="preserve"> результатах проверки учитываются:</w:t>
      </w:r>
    </w:p>
    <w:p w:rsidR="00000000" w:rsidRDefault="00E507B6">
      <w:pPr>
        <w:pStyle w:val="pj"/>
      </w:pPr>
      <w:r>
        <w:rPr>
          <w:rStyle w:val="s40"/>
        </w:rPr>
        <w:t>1) наличие у субъекта контроля организационных, технических возможностей по устранению нарушений;</w:t>
      </w:r>
    </w:p>
    <w:p w:rsidR="00000000" w:rsidRDefault="00E507B6">
      <w:pPr>
        <w:pStyle w:val="pj"/>
      </w:pPr>
      <w:r>
        <w:rPr>
          <w:rStyle w:val="s40"/>
        </w:rPr>
        <w:t>2) сроки получения в государственных органах обязательных заключений, согласований и других документов, установленных закон</w:t>
      </w:r>
      <w:r>
        <w:rPr>
          <w:rStyle w:val="s40"/>
        </w:rPr>
        <w:t>ами Республики Казахстан.</w:t>
      </w:r>
    </w:p>
    <w:p w:rsidR="00000000" w:rsidRDefault="00E507B6">
      <w:pPr>
        <w:pStyle w:val="pj"/>
      </w:pPr>
      <w:r>
        <w:rPr>
          <w:rStyle w:val="s40"/>
        </w:rPr>
        <w:t>16. По истечении срока устранения выявленных нарушений, установленного в акте о результатах проверки, субъект контроля обязан в течение срока, установленного в акте о результатах проверки, предоставить в уполномоченный орган в сфе</w:t>
      </w:r>
      <w:r>
        <w:rPr>
          <w:rStyle w:val="s40"/>
        </w:rPr>
        <w:t>ре обеспечения информационной безопасности информацию об устранении выявленных нарушений с подтверждающими документами.</w:t>
      </w:r>
    </w:p>
    <w:p w:rsidR="00000000" w:rsidRDefault="00E507B6">
      <w:pPr>
        <w:pStyle w:val="pj"/>
      </w:pPr>
      <w:r>
        <w:rPr>
          <w:rStyle w:val="s40"/>
        </w:rPr>
        <w:t>В случае непредоставления информации об устранении выявленных нарушений уполномоченный орган в сфере обеспечения информационной безопасн</w:t>
      </w:r>
      <w:r>
        <w:rPr>
          <w:rStyle w:val="s40"/>
        </w:rPr>
        <w:t xml:space="preserve">ости вправе назначить внеплановую проверку в соответствии с подпунктом 6) </w:t>
      </w:r>
      <w:hyperlink w:anchor="sub5040306" w:history="1">
        <w:r>
          <w:rPr>
            <w:rStyle w:val="a4"/>
          </w:rPr>
          <w:t>пункта 3</w:t>
        </w:r>
      </w:hyperlink>
      <w:r>
        <w:rPr>
          <w:rStyle w:val="s40"/>
        </w:rPr>
        <w:t xml:space="preserve"> настоящей статьи.</w:t>
      </w:r>
    </w:p>
    <w:p w:rsidR="00000000" w:rsidRDefault="00E507B6">
      <w:pPr>
        <w:pStyle w:val="pj"/>
      </w:pPr>
      <w:r>
        <w:rPr>
          <w:rStyle w:val="s40"/>
        </w:rPr>
        <w:t>17. В случае нарушения прав и законных интересов субъекта контроля при осуществлении проверки субъект контроля вправе обжа</w:t>
      </w:r>
      <w:r>
        <w:rPr>
          <w:rStyle w:val="s40"/>
        </w:rPr>
        <w:t>ловать решения, действия (бездействие) должностных лиц уполномоченного органа в сфере обеспечения информационной безопасности вышестоящему должностному лицу либо в суд в порядке, установленном законодательством Республики Казахстан.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c"/>
      </w:pPr>
      <w:bookmarkStart w:id="15" w:name="SUB60000"/>
      <w:bookmarkEnd w:id="15"/>
      <w:r>
        <w:rPr>
          <w:rStyle w:val="s1"/>
        </w:rPr>
        <w:t>Глава 2. Электронны</w:t>
      </w:r>
      <w:r>
        <w:rPr>
          <w:rStyle w:val="s1"/>
        </w:rPr>
        <w:t>й документ</w:t>
      </w:r>
    </w:p>
    <w:p w:rsidR="00000000" w:rsidRDefault="00E507B6">
      <w:pPr>
        <w:pStyle w:val="pc"/>
      </w:pPr>
      <w:r>
        <w:t> </w:t>
      </w:r>
    </w:p>
    <w:p w:rsidR="00000000" w:rsidRDefault="00E507B6">
      <w:pPr>
        <w:pStyle w:val="pj"/>
      </w:pPr>
      <w:r>
        <w:rPr>
          <w:rStyle w:val="s1"/>
        </w:rPr>
        <w:t>Статья 6. Принципы электронного документооборота</w:t>
      </w:r>
    </w:p>
    <w:p w:rsidR="00000000" w:rsidRDefault="00E507B6">
      <w:pPr>
        <w:pStyle w:val="pj"/>
      </w:pPr>
      <w:r>
        <w:t>Электронный документооборот осуществляется в государственных и негосударственных информационных системах на основе следующих принципов:</w:t>
      </w:r>
    </w:p>
    <w:p w:rsidR="00000000" w:rsidRDefault="00E507B6">
      <w:pPr>
        <w:pStyle w:val="pj"/>
      </w:pPr>
      <w:r>
        <w:t>1) функционирования различных систем электронного документ</w:t>
      </w:r>
      <w:r>
        <w:t>ооборота;</w:t>
      </w:r>
    </w:p>
    <w:p w:rsidR="00000000" w:rsidRDefault="00E507B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25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126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7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28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 xml:space="preserve">2) использования электронных документов в любых сферах деятельности, где применяются </w:t>
      </w:r>
      <w:r>
        <w:rPr>
          <w:rStyle w:val="s0"/>
        </w:rPr>
        <w:t xml:space="preserve">информационно-коммуникационные </w:t>
      </w:r>
      <w:r>
        <w:t>технологии для создания, обработки, хранения</w:t>
      </w:r>
      <w:r>
        <w:rPr>
          <w:rStyle w:val="s0"/>
        </w:rPr>
        <w:t>, передачи, предоставления и подтверждения</w:t>
      </w:r>
      <w:r>
        <w:t xml:space="preserve"> данных;</w:t>
      </w:r>
    </w:p>
    <w:p w:rsidR="00000000" w:rsidRDefault="00E507B6">
      <w:pPr>
        <w:pStyle w:val="pj"/>
      </w:pPr>
      <w:r>
        <w:t>3) передачи электронных документов с использо</w:t>
      </w:r>
      <w:r>
        <w:t>ванием любых информационных систем.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i"/>
      </w:pPr>
      <w:bookmarkStart w:id="16" w:name="SUB70000"/>
      <w:bookmarkEnd w:id="16"/>
      <w:r>
        <w:rPr>
          <w:rStyle w:val="s3"/>
        </w:rPr>
        <w:t xml:space="preserve">Статья 7 изложена в редакции </w:t>
      </w:r>
      <w:hyperlink r:id="rId129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04.06.09 г. № 162-IV (</w:t>
      </w:r>
      <w:hyperlink r:id="rId130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1"/>
        </w:rPr>
        <w:t>Статья 7. Требования к электронному документообороту</w:t>
      </w:r>
    </w:p>
    <w:p w:rsidR="00000000" w:rsidRDefault="00E507B6">
      <w:pPr>
        <w:pStyle w:val="pji"/>
      </w:pPr>
      <w:r>
        <w:rPr>
          <w:rStyle w:val="s3"/>
        </w:rPr>
        <w:t xml:space="preserve">Пункт 1 изложен в редакции </w:t>
      </w:r>
      <w:hyperlink r:id="rId131" w:anchor="sub_id=2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132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0"/>
        </w:rPr>
        <w:t>1. Электронный документ, соответствующий требованиям настоящего Закона и удостоверенный посредством электронной цифровой подписи лица, имеющего полномочия на его подписание, равнозначен подписан</w:t>
      </w:r>
      <w:r>
        <w:rPr>
          <w:rStyle w:val="s0"/>
        </w:rPr>
        <w:t>ному документу на бумажном носителе.</w:t>
      </w:r>
    </w:p>
    <w:p w:rsidR="00000000" w:rsidRDefault="00E507B6">
      <w:pPr>
        <w:pStyle w:val="pji"/>
      </w:pPr>
      <w:r>
        <w:rPr>
          <w:rStyle w:val="s3"/>
        </w:rPr>
        <w:t xml:space="preserve">См. </w:t>
      </w:r>
      <w:hyperlink r:id="rId133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транспорта и коммуникаций РК от 17 апреля 2012 года № 124607/3 (e.gov.kz)</w:t>
      </w:r>
    </w:p>
    <w:p w:rsidR="00000000" w:rsidRDefault="00E507B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34" w:anchor="sub_id=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135" w:anchor="sub_id=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0"/>
        </w:rPr>
        <w:t>2. Электронный документ считается отправленным с момента его передачи через сети телекоммуникаций.</w:t>
      </w:r>
    </w:p>
    <w:p w:rsidR="00000000" w:rsidRDefault="00E507B6">
      <w:pPr>
        <w:pStyle w:val="pj"/>
      </w:pPr>
      <w:r>
        <w:rPr>
          <w:rStyle w:val="s0"/>
        </w:rPr>
        <w:t>3. Входящий электронный документ считается поступившим после его фиксации в информационной системе адресата.</w:t>
      </w:r>
    </w:p>
    <w:p w:rsidR="00000000" w:rsidRDefault="00E507B6">
      <w:pPr>
        <w:pStyle w:val="pj"/>
      </w:pPr>
      <w:r>
        <w:rPr>
          <w:rStyle w:val="s0"/>
        </w:rPr>
        <w:t>4. Уведомление о получении должно содержать данн</w:t>
      </w:r>
      <w:r>
        <w:rPr>
          <w:rStyle w:val="s0"/>
        </w:rPr>
        <w:t>ые о факте и времени получения электронного документа и его отправителе. В случае непоступления его автору считается, что документ не получен адресатом.</w:t>
      </w:r>
    </w:p>
    <w:p w:rsidR="00000000" w:rsidRDefault="00E507B6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136" w:anchor="sub_id=49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E507B6">
      <w:pPr>
        <w:pStyle w:val="pj"/>
      </w:pPr>
      <w:r>
        <w:rPr>
          <w:rStyle w:val="s0"/>
        </w:rPr>
        <w:t>4-1. В случаях, установленных законодательством Республики Казахстан, для оказания государственной услуги представляется электронная копия документа.</w:t>
      </w:r>
    </w:p>
    <w:p w:rsidR="00000000" w:rsidRDefault="00E507B6">
      <w:pPr>
        <w:pStyle w:val="pji"/>
      </w:pPr>
      <w:r>
        <w:rPr>
          <w:rStyle w:val="s3"/>
        </w:rPr>
        <w:t xml:space="preserve">Пункт 5 изложен в редакции </w:t>
      </w:r>
      <w:hyperlink r:id="rId137" w:anchor="sub_id=57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138" w:anchor="sub_id=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 xml:space="preserve">5. Порядок электронного </w:t>
      </w:r>
      <w:r>
        <w:t>документооборота определяется уполномоченным органом в сфере архивного дела и документационного обеспечения управления.</w:t>
      </w:r>
    </w:p>
    <w:p w:rsidR="00000000" w:rsidRDefault="00E507B6">
      <w:pPr>
        <w:pStyle w:val="pji"/>
      </w:pPr>
      <w:r>
        <w:rPr>
          <w:rStyle w:val="s3"/>
        </w:rPr>
        <w:t xml:space="preserve">Пункт 6 изложен в редакции </w:t>
      </w:r>
      <w:hyperlink r:id="rId139" w:anchor="sub_id=2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24.11.15 г. № 419-V (</w:t>
      </w:r>
      <w:hyperlink r:id="rId140" w:anchor="sub_id=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1" w:anchor="sub_id=23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14.07.22 г. № 141-VII (</w:t>
      </w:r>
      <w:hyperlink r:id="rId142" w:anchor="sub_id=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0"/>
        </w:rPr>
        <w:t>6. Порядок сбора, обработки, хранения, передачи, поиска, распространения, использования, защиты, регистрации, подтверждения и уничто</w:t>
      </w:r>
      <w:r>
        <w:rPr>
          <w:rStyle w:val="s0"/>
        </w:rPr>
        <w:t xml:space="preserve">жения электронных документов и иных данных, содержащих сведения, составляющие </w:t>
      </w:r>
      <w:hyperlink r:id="rId143" w:history="1">
        <w:r>
          <w:rPr>
            <w:rStyle w:val="a4"/>
          </w:rPr>
          <w:t>государственные секреты</w:t>
        </w:r>
      </w:hyperlink>
      <w:r>
        <w:rPr>
          <w:rStyle w:val="s0"/>
        </w:rPr>
        <w:t>, с использованием информационных систем в защищенном исполнении, отнесенных к государствен</w:t>
      </w:r>
      <w:r>
        <w:rPr>
          <w:rStyle w:val="s0"/>
        </w:rPr>
        <w:t>ным секретам, а также порядок создания, аккредитации и прекращения деятельности специального удостоверяющего центра определяются Комитетом национальной безопасности Республики Казахстан.</w:t>
      </w:r>
    </w:p>
    <w:p w:rsidR="00000000" w:rsidRDefault="00E507B6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144" w:anchor="sub_id=23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E507B6">
      <w:pPr>
        <w:pStyle w:val="pj"/>
      </w:pPr>
      <w:r>
        <w:rPr>
          <w:rStyle w:val="s0"/>
        </w:rPr>
        <w:t>7. Требования пунктов 2, 3 и 4 настоящей статьи не распространяются на электронные документы, представленные посредством сервиса цифровых документов.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i"/>
      </w:pPr>
      <w:bookmarkStart w:id="17" w:name="SUB80000"/>
      <w:bookmarkEnd w:id="17"/>
      <w:r>
        <w:rPr>
          <w:rStyle w:val="s3"/>
        </w:rPr>
        <w:t xml:space="preserve">В статью 8 </w:t>
      </w:r>
      <w:r>
        <w:rPr>
          <w:rStyle w:val="s3"/>
        </w:rPr>
        <w:t xml:space="preserve">внесены изменения в соответствии с </w:t>
      </w:r>
      <w:hyperlink r:id="rId145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46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1"/>
        </w:rPr>
        <w:t>Статья</w:t>
      </w:r>
      <w:r>
        <w:rPr>
          <w:rStyle w:val="s1"/>
        </w:rPr>
        <w:t xml:space="preserve"> 8. Хранение электронных документов</w:t>
      </w:r>
    </w:p>
    <w:p w:rsidR="00000000" w:rsidRDefault="00E507B6">
      <w:pPr>
        <w:pStyle w:val="pj"/>
      </w:pPr>
      <w:r>
        <w:t xml:space="preserve">Электронные документы хранятся в государственных и (или) негосударственных информационных системах в </w:t>
      </w:r>
      <w:hyperlink r:id="rId147" w:anchor="sub_id=4500" w:history="1">
        <w:r>
          <w:rPr>
            <w:rStyle w:val="a4"/>
          </w:rPr>
          <w:t>порядке</w:t>
        </w:r>
      </w:hyperlink>
      <w:r>
        <w:t xml:space="preserve">, установленном </w:t>
      </w:r>
      <w:r>
        <w:rPr>
          <w:rStyle w:val="s0"/>
        </w:rPr>
        <w:t>законодательст</w:t>
      </w:r>
      <w:r>
        <w:rPr>
          <w:rStyle w:val="s0"/>
        </w:rPr>
        <w:t>вом Республики Казахстан</w:t>
      </w:r>
      <w:r>
        <w:t>.</w:t>
      </w:r>
    </w:p>
    <w:p w:rsidR="00000000" w:rsidRDefault="00E507B6">
      <w:pPr>
        <w:pStyle w:val="pj"/>
      </w:pPr>
      <w:r>
        <w:rPr>
          <w:rStyle w:val="s0"/>
        </w:rPr>
        <w:t xml:space="preserve">Хранящиеся в государственных и (или) негосударственных информационных системах электронные документы могут использоваться и представляться посредством </w:t>
      </w:r>
      <w:hyperlink r:id="rId148" w:anchor="sub_id=1005502" w:history="1">
        <w:r>
          <w:rPr>
            <w:rStyle w:val="a4"/>
          </w:rPr>
          <w:t>сервиса цифровых документов</w:t>
        </w:r>
      </w:hyperlink>
      <w:r>
        <w:rPr>
          <w:rStyle w:val="s0"/>
        </w:rPr>
        <w:t>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bookmarkStart w:id="18" w:name="SUB90000"/>
      <w:bookmarkEnd w:id="18"/>
      <w:r>
        <w:rPr>
          <w:rStyle w:val="s1"/>
        </w:rPr>
        <w:t>Статья 9. Права и обязанности участника системы электронного документооборота</w:t>
      </w:r>
    </w:p>
    <w:p w:rsidR="00000000" w:rsidRDefault="00E507B6">
      <w:pPr>
        <w:pStyle w:val="pj"/>
      </w:pPr>
      <w:r>
        <w:t>1. Участник системы электронного документооборота вправе:</w:t>
      </w:r>
    </w:p>
    <w:p w:rsidR="00000000" w:rsidRDefault="00E507B6">
      <w:pPr>
        <w:pStyle w:val="pj"/>
      </w:pPr>
      <w:r>
        <w:t>1) обратиться в удостоверяющий центр за подтверждением принадлежности и действитель</w:t>
      </w:r>
      <w:r>
        <w:t>ности открытого ключа электронной цифровой подписи, зарегистрированного данным удостоверяющим центром;</w:t>
      </w:r>
    </w:p>
    <w:p w:rsidR="00000000" w:rsidRDefault="00E507B6">
      <w:pPr>
        <w:pStyle w:val="pj"/>
      </w:pPr>
      <w:r>
        <w:t>2) обслуживаться несколькими удостоверяющими центрами.</w:t>
      </w:r>
    </w:p>
    <w:p w:rsidR="00000000" w:rsidRDefault="00E507B6">
      <w:pPr>
        <w:pStyle w:val="pji"/>
      </w:pPr>
      <w:r>
        <w:rPr>
          <w:rStyle w:val="s3"/>
        </w:rPr>
        <w:t xml:space="preserve">Пункт 2 изложен в редакции </w:t>
      </w:r>
      <w:hyperlink r:id="rId149" w:anchor="sub_id=111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50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 xml:space="preserve">2. Участник системы электронного документооборота обязан соблюдать установленные </w:t>
      </w:r>
      <w:hyperlink r:id="rId151" w:anchor="sub_id=4400" w:history="1">
        <w:r>
          <w:rPr>
            <w:rStyle w:val="a4"/>
          </w:rPr>
          <w:t>правила</w:t>
        </w:r>
      </w:hyperlink>
      <w:r>
        <w:t xml:space="preserve"> электронного документооборота.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c"/>
      </w:pPr>
      <w:bookmarkStart w:id="19" w:name="SUB100000"/>
      <w:bookmarkEnd w:id="19"/>
      <w:r>
        <w:rPr>
          <w:rStyle w:val="s1"/>
        </w:rPr>
        <w:t>Глава 3. Электронная цифровая подпись</w:t>
      </w:r>
    </w:p>
    <w:p w:rsidR="00000000" w:rsidRDefault="00E507B6">
      <w:pPr>
        <w:pStyle w:val="pc"/>
      </w:pPr>
      <w:r>
        <w:rPr>
          <w:rStyle w:val="s1"/>
        </w:rPr>
        <w:t> </w:t>
      </w:r>
    </w:p>
    <w:p w:rsidR="00000000" w:rsidRDefault="00E507B6">
      <w:pPr>
        <w:pStyle w:val="pj"/>
      </w:pPr>
      <w:r>
        <w:rPr>
          <w:rStyle w:val="s1"/>
        </w:rPr>
        <w:t>Статья 10.</w:t>
      </w:r>
      <w:r>
        <w:rPr>
          <w:rStyle w:val="s1"/>
        </w:rPr>
        <w:t xml:space="preserve"> Использование электронной цифровой подписи</w:t>
      </w:r>
    </w:p>
    <w:p w:rsidR="00000000" w:rsidRDefault="00E507B6">
      <w:pPr>
        <w:pStyle w:val="pj"/>
      </w:pPr>
      <w:r>
        <w:t>1. Электронная цифровая подпись равнозначна собственноручной подписи подписывающего лица и влечет одинаковые юридические последствия при выполнении следующих условий:</w:t>
      </w:r>
    </w:p>
    <w:p w:rsidR="00000000" w:rsidRDefault="00E507B6">
      <w:pPr>
        <w:pStyle w:val="pj"/>
      </w:pPr>
      <w:r>
        <w:t>1) удостоверена подлинность электронной цифровой подписи при помощи открытого ключа, имеющего регистрационное свидетельство;</w:t>
      </w:r>
    </w:p>
    <w:p w:rsidR="00000000" w:rsidRDefault="00E507B6">
      <w:pPr>
        <w:pStyle w:val="pj"/>
      </w:pPr>
      <w:r>
        <w:t>2) лицо, подписавшее электронный документ, правомерно владеет закрытым ключом электронной цифровой подписи;</w:t>
      </w:r>
    </w:p>
    <w:p w:rsidR="00000000" w:rsidRDefault="00E507B6">
      <w:pPr>
        <w:pStyle w:val="pj"/>
      </w:pPr>
      <w:r>
        <w:t>3) электронная цифровая</w:t>
      </w:r>
      <w:r>
        <w:t xml:space="preserve"> подпись используется в соответствии со сведениями, указанными в регистрационном свидетельстве;</w:t>
      </w:r>
    </w:p>
    <w:p w:rsidR="00000000" w:rsidRDefault="00E507B6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152" w:anchor="sub_id=2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000000" w:rsidRDefault="00E507B6">
      <w:pPr>
        <w:pStyle w:val="pj"/>
      </w:pPr>
      <w:r>
        <w:rPr>
          <w:rStyle w:val="s0"/>
        </w:rPr>
        <w:t>4) электронная цифровая подпись создана и регистрационное свидетельство выдано аккредитованным удостоверяющим центром Республики Казахстан или иностранным удостоверяющим центром, зарегистрированным в доверенной третьей стороне Республики Казахстан.</w:t>
      </w:r>
    </w:p>
    <w:p w:rsidR="00000000" w:rsidRDefault="00E507B6">
      <w:pPr>
        <w:pStyle w:val="pji"/>
      </w:pPr>
      <w:r>
        <w:rPr>
          <w:rStyle w:val="s3"/>
        </w:rPr>
        <w:t>В пунк</w:t>
      </w:r>
      <w:r>
        <w:rPr>
          <w:rStyle w:val="s3"/>
        </w:rPr>
        <w:t xml:space="preserve">т 2 внесены изменения в соответствии с </w:t>
      </w:r>
      <w:hyperlink r:id="rId153" w:anchor="sub_id=8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337-IV (</w:t>
      </w:r>
      <w:hyperlink r:id="rId154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изложен в редакции </w:t>
      </w:r>
      <w:hyperlink r:id="rId155" w:anchor="sub_id=22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156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</w:t>
      </w:r>
      <w:r>
        <w:rPr>
          <w:rStyle w:val="s3"/>
        </w:rPr>
        <w:t xml:space="preserve"> соответствии с </w:t>
      </w:r>
      <w:hyperlink r:id="rId157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58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 xml:space="preserve">2. </w:t>
      </w:r>
      <w:r>
        <w:rPr>
          <w:rStyle w:val="s0"/>
        </w:rPr>
        <w:t>Закрытые ключи электр</w:t>
      </w:r>
      <w:r>
        <w:rPr>
          <w:rStyle w:val="s0"/>
        </w:rPr>
        <w:t>онной цифровой подписи являются собственностью лиц, владеющих ими на законных основаниях.</w:t>
      </w:r>
    </w:p>
    <w:p w:rsidR="00000000" w:rsidRDefault="00E507B6">
      <w:pPr>
        <w:pStyle w:val="pj"/>
      </w:pPr>
      <w:r>
        <w:rPr>
          <w:rStyle w:val="s0"/>
        </w:rPr>
        <w:t>Лицо может иметь закрытые ключи электронной цифровой подписи для различных информационных систем. Закрытые ключи электронной цифровой подписи не могут быть переданы д</w:t>
      </w:r>
      <w:r>
        <w:rPr>
          <w:rStyle w:val="s0"/>
        </w:rPr>
        <w:t>ругим лицам</w:t>
      </w:r>
      <w:r>
        <w:t>.</w:t>
      </w:r>
    </w:p>
    <w:p w:rsidR="00000000" w:rsidRDefault="00E507B6">
      <w:pPr>
        <w:pStyle w:val="pj"/>
      </w:pPr>
      <w:r>
        <w:t xml:space="preserve">Допускается хранение закрытых ключей электронной цифровой подписи в удостоверяющем центре в соответствии с </w:t>
      </w:r>
      <w:hyperlink r:id="rId159" w:history="1">
        <w:r>
          <w:rPr>
            <w:rStyle w:val="a4"/>
          </w:rPr>
          <w:t>правилами</w:t>
        </w:r>
      </w:hyperlink>
      <w:r>
        <w:t xml:space="preserve"> создания, использования и хранения закрытых ключей электронно</w:t>
      </w:r>
      <w:r>
        <w:t>й цифровой подписи в удостоверяющем центре.</w:t>
      </w:r>
    </w:p>
    <w:p w:rsidR="00000000" w:rsidRDefault="00E507B6">
      <w:pPr>
        <w:pStyle w:val="pji"/>
      </w:pPr>
      <w:r>
        <w:rPr>
          <w:rStyle w:val="s3"/>
        </w:rPr>
        <w:t xml:space="preserve">Пункт 3 изложен в редакции </w:t>
      </w:r>
      <w:hyperlink r:id="rId160" w:anchor="sub_id=22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161" w:anchor="sub_id=1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2" w:anchor="sub_id=47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63" w:anchor="sub_id=1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 xml:space="preserve">3. </w:t>
      </w:r>
      <w:r>
        <w:rPr>
          <w:rStyle w:val="s40"/>
        </w:rPr>
        <w:t>Руководитель юридического лица или лицо, его замещающее, вправе наделять полномочиями работника данного юридического лица или назначенного им лица на под</w:t>
      </w:r>
      <w:r>
        <w:rPr>
          <w:rStyle w:val="s40"/>
        </w:rPr>
        <w:t>писание электронного документа. При этом каждый сотрудник использует регистрационное свидетельство и соответствующий ему закрытый ключ электронной цифровой подписи, полученный на свое имя</w:t>
      </w:r>
      <w:r>
        <w:t>.</w:t>
      </w:r>
    </w:p>
    <w:p w:rsidR="00000000" w:rsidRDefault="00E507B6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64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18.07.25 г. № 215-VIII (введен в действие с 1 января 2026 г.) </w:t>
      </w:r>
    </w:p>
    <w:p w:rsidR="00000000" w:rsidRDefault="00E507B6">
      <w:pPr>
        <w:pStyle w:val="pj"/>
      </w:pPr>
      <w:r>
        <w:t>4. Закрытые ключи электронной цифровой подписи используются физическим или юридическим лицом, подписывающим документ или</w:t>
      </w:r>
      <w:r>
        <w:t xml:space="preserve"> электронный документ, правомерно владеющим закрытым ключом электронной цифровой подписи и использующим его в рамках своих полномочий, либо информационной системой, на которую было выдано соответствующее регистрационное свидетельство для автоматизированног</w:t>
      </w:r>
      <w:r>
        <w:t>о процесса подписания результатов оказания государственных услуг, справок, документов или электронных документов.</w:t>
      </w:r>
    </w:p>
    <w:p w:rsidR="00000000" w:rsidRDefault="00E507B6">
      <w:pPr>
        <w:pStyle w:val="pj"/>
      </w:pPr>
      <w:r>
        <w:t>Электронная цифровая подпись, полученная с регистрационного свидетельства, выданного удостоверяющим центром на информационную систему, приравн</w:t>
      </w:r>
      <w:r>
        <w:t>ивается к подписи первого руководителя юридического лица - владельца информационной системы или физического лица - владельца информационной системы.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i"/>
      </w:pPr>
      <w:bookmarkStart w:id="20" w:name="SUB110000"/>
      <w:bookmarkEnd w:id="20"/>
      <w:r>
        <w:rPr>
          <w:rStyle w:val="s3"/>
        </w:rPr>
        <w:t xml:space="preserve">Статья изложена в редакции </w:t>
      </w:r>
      <w:hyperlink r:id="rId165" w:anchor="sub_id=48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166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  <w:ind w:left="1200" w:hanging="800"/>
      </w:pPr>
      <w:r>
        <w:rPr>
          <w:rStyle w:val="s1"/>
        </w:rPr>
        <w:t>Статья 11. Средства электронной цифровой подписи</w:t>
      </w:r>
    </w:p>
    <w:p w:rsidR="00000000" w:rsidRDefault="00E507B6">
      <w:pPr>
        <w:pStyle w:val="pj"/>
      </w:pPr>
      <w:r>
        <w:rPr>
          <w:rStyle w:val="s0"/>
        </w:rPr>
        <w:t>Средства электронной цифрово</w:t>
      </w:r>
      <w:r>
        <w:rPr>
          <w:rStyle w:val="s0"/>
        </w:rPr>
        <w:t xml:space="preserve">й подписи подлежат подтверждению соответствия в случаях и порядке, установленных </w:t>
      </w:r>
      <w:hyperlink r:id="rId16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технического регулирования.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bookmarkStart w:id="21" w:name="SUB120000"/>
      <w:bookmarkEnd w:id="21"/>
      <w:r>
        <w:rPr>
          <w:rStyle w:val="s1"/>
        </w:rPr>
        <w:t>Статья 12. Электронная цифровая</w:t>
      </w:r>
      <w:r>
        <w:rPr>
          <w:rStyle w:val="s1"/>
        </w:rPr>
        <w:t xml:space="preserve"> подпись в системе электронного документооборота</w:t>
      </w:r>
    </w:p>
    <w:p w:rsidR="00000000" w:rsidRDefault="00E507B6">
      <w:pPr>
        <w:pStyle w:val="pj"/>
      </w:pPr>
      <w:r>
        <w:t>1. Электронная цифровая подпись может использоваться должностными лицами государственных органов при удостоверении электронных документов, издаваемых ими в пределах их полномочий.</w:t>
      </w:r>
    </w:p>
    <w:p w:rsidR="00000000" w:rsidRDefault="00E507B6">
      <w:pPr>
        <w:pStyle w:val="pji"/>
      </w:pPr>
      <w:r>
        <w:rPr>
          <w:rStyle w:val="s3"/>
        </w:rPr>
        <w:t>В пункт 2 внесены изменения</w:t>
      </w:r>
      <w:r>
        <w:rPr>
          <w:rStyle w:val="s3"/>
        </w:rPr>
        <w:t xml:space="preserve"> в соответствии с </w:t>
      </w:r>
      <w:hyperlink r:id="rId168" w:anchor="sub_id=8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337-IV (</w:t>
      </w:r>
      <w:hyperlink r:id="rId169" w:anchor="sub_id=1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2. В негосударственны</w:t>
      </w:r>
      <w:r>
        <w:t xml:space="preserve">х системах электронного документооборота электронная цифровая подпись используется в порядке, установленном </w:t>
      </w:r>
      <w:hyperlink r:id="rId170" w:anchor="sub_id=1520000" w:history="1">
        <w:r>
          <w:rPr>
            <w:rStyle w:val="a4"/>
          </w:rPr>
          <w:t>гражданским законодательством Республики Казахстан</w:t>
        </w:r>
      </w:hyperlink>
      <w:r>
        <w:t>.</w:t>
      </w:r>
    </w:p>
    <w:p w:rsidR="00000000" w:rsidRDefault="00E507B6">
      <w:pPr>
        <w:pStyle w:val="pji"/>
      </w:pPr>
      <w:r>
        <w:rPr>
          <w:rStyle w:val="s3"/>
        </w:rPr>
        <w:t xml:space="preserve">См.также: </w:t>
      </w:r>
      <w:hyperlink r:id="rId171" w:anchor="sub_id=94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i"/>
      </w:pPr>
      <w:bookmarkStart w:id="22" w:name="SUB130000"/>
      <w:bookmarkEnd w:id="22"/>
      <w:r>
        <w:rPr>
          <w:rStyle w:val="s3"/>
        </w:rPr>
        <w:t xml:space="preserve">Статья 13 изложена </w:t>
      </w:r>
      <w:r>
        <w:rPr>
          <w:rStyle w:val="s3"/>
        </w:rPr>
        <w:t xml:space="preserve">в редакции </w:t>
      </w:r>
      <w:hyperlink r:id="rId172" w:anchor="sub_id=22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173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4" w:anchor="sub_id=14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75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  <w:ind w:left="1200" w:hanging="800"/>
      </w:pPr>
      <w:r>
        <w:rPr>
          <w:rStyle w:val="s1"/>
        </w:rPr>
        <w:t>Статья 13. Признание иностранной электр</w:t>
      </w:r>
      <w:r>
        <w:rPr>
          <w:rStyle w:val="s1"/>
        </w:rPr>
        <w:t>онной цифровой подписи</w:t>
      </w:r>
    </w:p>
    <w:p w:rsidR="00000000" w:rsidRDefault="00E507B6">
      <w:pPr>
        <w:pStyle w:val="pj"/>
      </w:pPr>
      <w:r>
        <w:t>Иностранная электронная цифровая подпись, имеющая иностранное регистрационное свидетельство, признается на территории Республики Казахстан в следующих случаях:</w:t>
      </w:r>
    </w:p>
    <w:p w:rsidR="00000000" w:rsidRDefault="00E507B6">
      <w:pPr>
        <w:pStyle w:val="pj"/>
      </w:pPr>
      <w:r>
        <w:t>1) удостоверена подлинность иностранной электронной цифровой подписи доверенной третьей стороной Республики Казахстан;</w:t>
      </w:r>
    </w:p>
    <w:p w:rsidR="00000000" w:rsidRDefault="00E507B6">
      <w:pPr>
        <w:pStyle w:val="pj"/>
      </w:pPr>
      <w:r>
        <w:t>2) лицо, подписавшее электронный документ, правомерно владеет закрытым ключом иностранной электронной цифровой подписи;</w:t>
      </w:r>
    </w:p>
    <w:p w:rsidR="00000000" w:rsidRDefault="00E507B6">
      <w:pPr>
        <w:pStyle w:val="pj"/>
      </w:pPr>
      <w:r>
        <w:t>3) иностранная эл</w:t>
      </w:r>
      <w:r>
        <w:t xml:space="preserve">ектронная цифровая подпись используется в соответствии со сведениями, указанными в регистрационном свидетельстве; </w:t>
      </w:r>
    </w:p>
    <w:p w:rsidR="00000000" w:rsidRDefault="00E507B6">
      <w:pPr>
        <w:pStyle w:val="pj"/>
      </w:pPr>
      <w:r>
        <w:t>4) сформирована средствами электронной цифровой подписи иностранного удостоверяющего центра, зарегистрированного в доверенной третьей стороне</w:t>
      </w:r>
      <w:r>
        <w:t xml:space="preserve"> Республики Казахстан, или иностранного удостоверяющего центра, зарегистрированного в доверенной третьей стороне иностранного государства, зарегистрированной в доверенной третьей стороне Республики Казахстан.</w:t>
      </w:r>
    </w:p>
    <w:p w:rsidR="00000000" w:rsidRDefault="00E507B6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c"/>
      </w:pPr>
      <w:bookmarkStart w:id="23" w:name="SUB140000"/>
      <w:bookmarkEnd w:id="23"/>
      <w:r>
        <w:rPr>
          <w:rStyle w:val="s1"/>
        </w:rPr>
        <w:t>Глава 4. Регистрационное свидетельство</w:t>
      </w:r>
    </w:p>
    <w:p w:rsidR="00000000" w:rsidRDefault="00E507B6">
      <w:pPr>
        <w:pStyle w:val="pc"/>
      </w:pPr>
      <w:r>
        <w:t> </w:t>
      </w:r>
    </w:p>
    <w:p w:rsidR="00000000" w:rsidRDefault="00E507B6">
      <w:pPr>
        <w:pStyle w:val="pji"/>
      </w:pPr>
      <w:r>
        <w:rPr>
          <w:rStyle w:val="s3"/>
        </w:rPr>
        <w:t>Ст</w:t>
      </w:r>
      <w:r>
        <w:rPr>
          <w:rStyle w:val="s3"/>
        </w:rPr>
        <w:t xml:space="preserve">атья 14 изложена в редакции </w:t>
      </w:r>
      <w:hyperlink r:id="rId176" w:anchor="sub_id=2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177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  <w:ind w:left="1200" w:hanging="800"/>
      </w:pPr>
      <w:r>
        <w:rPr>
          <w:rStyle w:val="s1"/>
        </w:rPr>
        <w:t>Статья 14. В</w:t>
      </w:r>
      <w:r>
        <w:rPr>
          <w:rStyle w:val="s1"/>
        </w:rPr>
        <w:t>ыдача регистрационного свидетельства</w:t>
      </w:r>
    </w:p>
    <w:p w:rsidR="00000000" w:rsidRDefault="00E507B6">
      <w:pPr>
        <w:pStyle w:val="pj"/>
      </w:pPr>
      <w:r>
        <w:rPr>
          <w:rStyle w:val="s0"/>
        </w:rPr>
        <w:t xml:space="preserve">Регистрационное свидетельство выдается лицу, достигшему шестнадцатилетнего возраста, в </w:t>
      </w:r>
      <w:hyperlink r:id="rId178" w:history="1">
        <w:r>
          <w:rPr>
            <w:rStyle w:val="a4"/>
          </w:rPr>
          <w:t>порядке,</w:t>
        </w:r>
      </w:hyperlink>
      <w:r>
        <w:rPr>
          <w:rStyle w:val="s0"/>
        </w:rPr>
        <w:t xml:space="preserve"> установленном уполномоченным органом в сфере информатиз</w:t>
      </w:r>
      <w:r>
        <w:rPr>
          <w:rStyle w:val="s0"/>
        </w:rPr>
        <w:t>ации.</w:t>
      </w:r>
    </w:p>
    <w:p w:rsidR="00000000" w:rsidRDefault="00E507B6">
      <w:pPr>
        <w:pStyle w:val="pji"/>
      </w:pPr>
      <w:r>
        <w:rPr>
          <w:rStyle w:val="s3"/>
        </w:rPr>
        <w:t>См.</w:t>
      </w:r>
      <w:r>
        <w:t xml:space="preserve"> </w:t>
      </w:r>
      <w:hyperlink r:id="rId179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</w:t>
      </w:r>
      <w:r>
        <w:rPr>
          <w:rStyle w:val="s3"/>
        </w:rPr>
        <w:t>щим центром Республики Казахстан (утверждены приказом и. о. Министра по инвестициям и развитию Республики Казахстан от 26 июня 2015 года № 727 )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i"/>
      </w:pPr>
      <w:bookmarkStart w:id="24" w:name="SUB14010000"/>
      <w:bookmarkEnd w:id="24"/>
      <w:r>
        <w:rPr>
          <w:rStyle w:val="s3"/>
        </w:rPr>
        <w:t xml:space="preserve">Закон дополнен статьей 14-1 в соответствии с </w:t>
      </w:r>
      <w:hyperlink r:id="rId180" w:anchor="sub_id=221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000000" w:rsidRDefault="00E507B6">
      <w:pPr>
        <w:pStyle w:val="pj"/>
        <w:ind w:left="1200" w:hanging="800"/>
      </w:pPr>
      <w:r>
        <w:rPr>
          <w:rStyle w:val="s1"/>
        </w:rPr>
        <w:t>Статья 14-1. Отказ в выдаче регистрационного свидетельства</w:t>
      </w:r>
    </w:p>
    <w:p w:rsidR="00000000" w:rsidRDefault="00E507B6">
      <w:pPr>
        <w:pStyle w:val="pj"/>
      </w:pPr>
      <w:r>
        <w:rPr>
          <w:rStyle w:val="s0"/>
        </w:rPr>
        <w:t>Удостоверяющий центр отказывает в выдаче регистрационного свидетельства в случаях:</w:t>
      </w:r>
    </w:p>
    <w:p w:rsidR="00000000" w:rsidRDefault="00E507B6">
      <w:pPr>
        <w:pStyle w:val="pj"/>
      </w:pPr>
      <w:r>
        <w:rPr>
          <w:rStyle w:val="s0"/>
        </w:rPr>
        <w:t>1) неполноты представленных документов;</w:t>
      </w:r>
    </w:p>
    <w:p w:rsidR="00000000" w:rsidRDefault="00E507B6">
      <w:pPr>
        <w:pStyle w:val="pj"/>
      </w:pPr>
      <w:r>
        <w:rPr>
          <w:rStyle w:val="s0"/>
        </w:rPr>
        <w:t>2) представления недо</w:t>
      </w:r>
      <w:r>
        <w:rPr>
          <w:rStyle w:val="s0"/>
        </w:rPr>
        <w:t>стоверных сведений;</w:t>
      </w:r>
    </w:p>
    <w:p w:rsidR="00000000" w:rsidRDefault="00E507B6">
      <w:pPr>
        <w:pStyle w:val="pj"/>
      </w:pPr>
      <w:r>
        <w:rPr>
          <w:rStyle w:val="s0"/>
        </w:rPr>
        <w:t>3) в соответствии со вступившим в законную силу решением суда;</w:t>
      </w:r>
    </w:p>
    <w:p w:rsidR="00000000" w:rsidRDefault="00E507B6">
      <w:pPr>
        <w:pStyle w:val="pj"/>
      </w:pPr>
      <w:r>
        <w:rPr>
          <w:rStyle w:val="s0"/>
        </w:rPr>
        <w:t>4) недостижения лицом шестнадцатилетнего возраста.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bookmarkStart w:id="25" w:name="SUB150000"/>
      <w:bookmarkEnd w:id="25"/>
      <w:r>
        <w:rPr>
          <w:rStyle w:val="s1"/>
        </w:rPr>
        <w:t>Статья 15. Содержание регистрационного свидетельства</w:t>
      </w:r>
    </w:p>
    <w:p w:rsidR="00000000" w:rsidRDefault="00E507B6">
      <w:pPr>
        <w:pStyle w:val="pj"/>
      </w:pPr>
      <w:r>
        <w:t>1. Регистрационное свидетельство должно содержать следующие сведени</w:t>
      </w:r>
      <w:r>
        <w:t>я:</w:t>
      </w:r>
    </w:p>
    <w:p w:rsidR="00000000" w:rsidRDefault="00E507B6">
      <w:pPr>
        <w:pStyle w:val="pj"/>
      </w:pPr>
      <w:r>
        <w:t>1) номер регистрационного свидетельства и срок его действия;</w:t>
      </w:r>
    </w:p>
    <w:p w:rsidR="00000000" w:rsidRDefault="00E507B6">
      <w:pPr>
        <w:pStyle w:val="pj"/>
      </w:pPr>
      <w:r>
        <w:t>2) данные, позволяющие идентифицировать владельца электронной цифровой подписи;</w:t>
      </w:r>
    </w:p>
    <w:p w:rsidR="00000000" w:rsidRDefault="00E507B6">
      <w:pPr>
        <w:pStyle w:val="pj"/>
      </w:pPr>
      <w:r>
        <w:t>3) открытый ключ электронной цифровой подписи;</w:t>
      </w:r>
    </w:p>
    <w:p w:rsidR="00000000" w:rsidRDefault="00E507B6">
      <w:pPr>
        <w:pStyle w:val="pj"/>
      </w:pPr>
      <w:r>
        <w:t xml:space="preserve">4) </w:t>
      </w:r>
      <w:r>
        <w:rPr>
          <w:rStyle w:val="s0"/>
        </w:rPr>
        <w:t xml:space="preserve">исключен в соответствии с </w:t>
      </w:r>
      <w:hyperlink r:id="rId181" w:anchor="sub_id=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182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5) информацию о сферах применения и ограничениях применения электронной цифровой подписи;</w:t>
      </w:r>
    </w:p>
    <w:p w:rsidR="00000000" w:rsidRDefault="00E507B6">
      <w:pPr>
        <w:pStyle w:val="pj"/>
      </w:pPr>
      <w:r>
        <w:t>6) реквизиты соответствующего удостоверяющего центра.</w:t>
      </w:r>
    </w:p>
    <w:p w:rsidR="00000000" w:rsidRDefault="00E507B6">
      <w:pPr>
        <w:pStyle w:val="pji"/>
      </w:pPr>
      <w:r>
        <w:rPr>
          <w:rStyle w:val="s3"/>
        </w:rPr>
        <w:t xml:space="preserve">Пункт 2 изложен в редакции </w:t>
      </w:r>
      <w:hyperlink r:id="rId183" w:anchor="sub_id=3900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она</w:t>
        </w:r>
      </w:hyperlink>
      <w:r>
        <w:rPr>
          <w:rStyle w:val="s3"/>
        </w:rPr>
        <w:t xml:space="preserve"> РК от 27.04.12 г. № 15-V (</w:t>
      </w:r>
      <w:hyperlink r:id="rId184" w:anchor="sub_id=1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0"/>
        </w:rPr>
        <w:t>2. Удостоверяющий центр по согласованию с участником системы электронного документооборота включает в регистрационное свидетел</w:t>
      </w:r>
      <w:r>
        <w:rPr>
          <w:rStyle w:val="s0"/>
        </w:rPr>
        <w:t>ьство дополнительную информацию, необходимую для электронного документооборота.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bookmarkStart w:id="26" w:name="SUB160000"/>
      <w:bookmarkEnd w:id="26"/>
      <w:r>
        <w:rPr>
          <w:rStyle w:val="s1"/>
        </w:rPr>
        <w:t>Статья 16. Порядок и срок хранения регистрационных свидетельств в удостоверяющих центрах</w:t>
      </w:r>
    </w:p>
    <w:p w:rsidR="00000000" w:rsidRDefault="00E507B6">
      <w:pPr>
        <w:pStyle w:val="pj"/>
      </w:pPr>
      <w:r>
        <w:t>1. Копии регистрационных свидетельств хранятся в соответствующих удостоверяющих центр</w:t>
      </w:r>
      <w:r>
        <w:t xml:space="preserve">ах в </w:t>
      </w:r>
      <w:hyperlink r:id="rId185" w:history="1">
        <w:r>
          <w:rPr>
            <w:rStyle w:val="a4"/>
          </w:rPr>
          <w:t>порядке</w:t>
        </w:r>
      </w:hyperlink>
      <w:r>
        <w:t>, установленном уполномоченным органом.</w:t>
      </w:r>
    </w:p>
    <w:p w:rsidR="00000000" w:rsidRDefault="00E507B6">
      <w:pPr>
        <w:pStyle w:val="pj"/>
      </w:pPr>
      <w:r>
        <w:t>2. Срок хранения отозванных регистрационных свидетельств в удостоверяющих центрах составляет не менее пяти лет.</w:t>
      </w:r>
    </w:p>
    <w:p w:rsidR="00000000" w:rsidRDefault="00E507B6">
      <w:pPr>
        <w:pStyle w:val="pj"/>
      </w:pPr>
      <w:r>
        <w:t>3. По истечении срока, у</w:t>
      </w:r>
      <w:r>
        <w:t xml:space="preserve">казанного в пункте 2 настоящей статьи, отозванные регистрационные свидетельства поступают на архивное хранение в порядке, установленном </w:t>
      </w:r>
      <w:hyperlink r:id="rId186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bookmarkStart w:id="27" w:name="SUB170000"/>
      <w:bookmarkEnd w:id="27"/>
      <w:r>
        <w:rPr>
          <w:rStyle w:val="s1"/>
        </w:rPr>
        <w:t>Статья 17. Пра</w:t>
      </w:r>
      <w:r>
        <w:rPr>
          <w:rStyle w:val="s1"/>
        </w:rPr>
        <w:t>ва и обязанности владельца регистрационного свидетельства</w:t>
      </w:r>
    </w:p>
    <w:p w:rsidR="00000000" w:rsidRDefault="00E507B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87" w:anchor="sub_id=8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337-IV (</w:t>
      </w:r>
      <w:hyperlink r:id="rId188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 xml:space="preserve">1. Владелец регистрационного свидетельства вправе требовать от </w:t>
      </w:r>
      <w:r>
        <w:rPr>
          <w:rStyle w:val="s0"/>
        </w:rPr>
        <w:t>удостоверяющего центра</w:t>
      </w:r>
      <w:r>
        <w:t xml:space="preserve"> отзыва регистрационного свидетельства в случаях, если он предполагает нарушение режима доступа к закрытому</w:t>
      </w:r>
      <w:r>
        <w:t xml:space="preserve"> ключу электронной цифровой подписи, соответствующему открытому ключу, указанному в регистрационном свидетельстве.</w:t>
      </w:r>
    </w:p>
    <w:p w:rsidR="00000000" w:rsidRDefault="00E507B6">
      <w:pPr>
        <w:pStyle w:val="pj"/>
      </w:pPr>
      <w:r>
        <w:t>2. Владелец регистрационного свидетельства обязан:</w:t>
      </w:r>
    </w:p>
    <w:p w:rsidR="00000000" w:rsidRDefault="00E507B6">
      <w:pPr>
        <w:pStyle w:val="pj"/>
      </w:pPr>
      <w:r>
        <w:t>1) предоставлять удостоверяющему центру достоверную информацию;</w:t>
      </w:r>
    </w:p>
    <w:p w:rsidR="00000000" w:rsidRDefault="00E507B6">
      <w:pPr>
        <w:pStyle w:val="pj"/>
      </w:pPr>
      <w:r>
        <w:t>2) пользоваться закрытым к</w:t>
      </w:r>
      <w:r>
        <w:t>лючом, соответствующим открытому ключу, указанному в регистрационном свидетельстве;</w:t>
      </w:r>
    </w:p>
    <w:p w:rsidR="00000000" w:rsidRDefault="00E507B6">
      <w:pPr>
        <w:pStyle w:val="pj"/>
      </w:pPr>
      <w:r>
        <w:rPr>
          <w:rStyle w:val="s0"/>
        </w:rPr>
        <w:t xml:space="preserve">3) исключен в соответствии с </w:t>
      </w:r>
      <w:hyperlink r:id="rId189" w:anchor="sub_id=39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27.04.12 г. № 15-V </w:t>
      </w:r>
      <w:r>
        <w:rPr>
          <w:rStyle w:val="s3"/>
        </w:rPr>
        <w:t>(</w:t>
      </w:r>
      <w:hyperlink r:id="rId190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91" w:anchor="sub_id=47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</w:t>
      </w:r>
      <w:r>
        <w:rPr>
          <w:rStyle w:val="s3"/>
        </w:rPr>
        <w:t>е с 8 июня 2024 г.) (</w:t>
      </w:r>
      <w:hyperlink r:id="rId192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4) принимать меры для защиты принадлежащего ему закрытого ключа электронной цифровой подписи от неправомерного доступа и использования,</w:t>
      </w:r>
      <w:r>
        <w:t xml:space="preserve"> а также хранить </w:t>
      </w:r>
      <w:r>
        <w:rPr>
          <w:rStyle w:val="s40"/>
        </w:rPr>
        <w:t>и передавать открытый ключ для проверки электронной цифровой подписи вместе с электронным документом</w:t>
      </w:r>
      <w:r>
        <w:t>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i"/>
      </w:pPr>
      <w:bookmarkStart w:id="28" w:name="SUB180000"/>
      <w:bookmarkEnd w:id="28"/>
      <w:r>
        <w:rPr>
          <w:rStyle w:val="s3"/>
        </w:rPr>
        <w:t xml:space="preserve">Статья 18 изложена в редакции </w:t>
      </w:r>
      <w:hyperlink r:id="rId193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25.06.20 г. № 347-VI (</w:t>
      </w:r>
      <w:hyperlink r:id="rId194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  <w:ind w:left="1200" w:hanging="800"/>
      </w:pPr>
      <w:r>
        <w:rPr>
          <w:rStyle w:val="s1"/>
        </w:rPr>
        <w:t>Статья 18. Отзыв регистрационного свидетельства</w:t>
      </w:r>
    </w:p>
    <w:p w:rsidR="00000000" w:rsidRDefault="00E507B6">
      <w:pPr>
        <w:pStyle w:val="pj"/>
      </w:pPr>
      <w:r>
        <w:t>1. Удостоверяющий центр, выдавший регистрационное свидетельство, отзывает его на</w:t>
      </w:r>
      <w:r>
        <w:t xml:space="preserve"> основании соответствующего уведомления в следующих случаях:</w:t>
      </w:r>
    </w:p>
    <w:p w:rsidR="00000000" w:rsidRDefault="00E507B6">
      <w:pPr>
        <w:pStyle w:val="pj"/>
      </w:pPr>
      <w:r>
        <w:t>1) по требованию владельца регистрационного свидетельства либо его представителя;</w:t>
      </w:r>
    </w:p>
    <w:p w:rsidR="00000000" w:rsidRDefault="00E507B6">
      <w:pPr>
        <w:pStyle w:val="pj"/>
      </w:pPr>
      <w:r>
        <w:t>2) при установлении факта представления недостоверных сведений либо неполного пакета документов при получении рег</w:t>
      </w:r>
      <w:r>
        <w:t>истрационного свидетельства;</w:t>
      </w:r>
    </w:p>
    <w:p w:rsidR="00000000" w:rsidRDefault="00E507B6">
      <w:pPr>
        <w:pStyle w:val="pj"/>
      </w:pPr>
      <w:r>
        <w:t>3) смерти владельца регистрационного свидетельства;</w:t>
      </w:r>
    </w:p>
    <w:p w:rsidR="00000000" w:rsidRDefault="00E507B6">
      <w:pPr>
        <w:pStyle w:val="pj"/>
      </w:pPr>
      <w:r>
        <w:t>4) изменения фамилии, имени или отчества (если оно указано в документе, удостоверяющем личность) владельца регистрационного свидетельства;</w:t>
      </w:r>
    </w:p>
    <w:p w:rsidR="00000000" w:rsidRDefault="00E507B6">
      <w:pPr>
        <w:pStyle w:val="pj"/>
      </w:pPr>
      <w:r>
        <w:t>5) смены наименования, реорганизации</w:t>
      </w:r>
      <w:r>
        <w:t>, ликвидации юридического лица - владельца регистрационного свидетельства, смены руководителя юридического лица;</w:t>
      </w:r>
    </w:p>
    <w:p w:rsidR="00000000" w:rsidRDefault="00E507B6">
      <w:pPr>
        <w:pStyle w:val="pj"/>
      </w:pPr>
      <w:r>
        <w:t>6) предусмотренных соглашением между удостоверяющим центром и владельцем регистрационного свидетельства;</w:t>
      </w:r>
    </w:p>
    <w:p w:rsidR="00000000" w:rsidRDefault="00E507B6">
      <w:pPr>
        <w:pStyle w:val="pj"/>
      </w:pPr>
      <w:r>
        <w:t xml:space="preserve">7) по вступившему в законную силу решению суда. </w:t>
      </w:r>
    </w:p>
    <w:p w:rsidR="00000000" w:rsidRDefault="00E507B6">
      <w:pPr>
        <w:pStyle w:val="pj"/>
      </w:pPr>
      <w:r>
        <w:t>2. Удостоверяющий центр отзывает регистрационное свидетельство в порядке и сроки, которые установлены законодательством Республики Казахстан.</w:t>
      </w:r>
    </w:p>
    <w:p w:rsidR="00000000" w:rsidRDefault="00E507B6">
      <w:pPr>
        <w:pStyle w:val="pj"/>
      </w:pPr>
      <w:r>
        <w:t>3. При отзыве регистрационного свидетельства удостоверяющий центр</w:t>
      </w:r>
      <w:r>
        <w:t xml:space="preserve"> обязан внести изменения в регистр регистрационных свидетельств в течение одного дня с момента получения соответствующей информации.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bookmarkStart w:id="29" w:name="SUB190000"/>
      <w:bookmarkEnd w:id="29"/>
      <w:r>
        <w:rPr>
          <w:rStyle w:val="s1"/>
        </w:rPr>
        <w:t xml:space="preserve">Статья 19. </w:t>
      </w:r>
      <w:r>
        <w:rPr>
          <w:rStyle w:val="s0"/>
        </w:rPr>
        <w:t xml:space="preserve">Исключена в соответствии с </w:t>
      </w:r>
      <w:hyperlink r:id="rId195" w:anchor="sub_id=19" w:history="1">
        <w:r>
          <w:rPr>
            <w:rStyle w:val="a4"/>
          </w:rPr>
          <w:t>Зак</w:t>
        </w:r>
        <w:r>
          <w:rPr>
            <w:rStyle w:val="a4"/>
          </w:rPr>
          <w:t>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196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c"/>
      </w:pPr>
      <w:bookmarkStart w:id="30" w:name="SUB200000"/>
      <w:bookmarkEnd w:id="30"/>
      <w:r>
        <w:rPr>
          <w:rStyle w:val="s1"/>
        </w:rPr>
        <w:t>Глава 5. Удостоверяющий центр</w:t>
      </w:r>
    </w:p>
    <w:p w:rsidR="00000000" w:rsidRDefault="00E507B6">
      <w:pPr>
        <w:pStyle w:val="pc"/>
      </w:pPr>
      <w:r>
        <w:t> </w:t>
      </w:r>
    </w:p>
    <w:p w:rsidR="00000000" w:rsidRDefault="00E507B6">
      <w:pPr>
        <w:pStyle w:val="pji"/>
      </w:pPr>
      <w:r>
        <w:rPr>
          <w:rStyle w:val="s3"/>
        </w:rPr>
        <w:t xml:space="preserve">Статья 20 изложена в редакции </w:t>
      </w:r>
      <w:hyperlink r:id="rId197" w:anchor="sub_id=36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9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99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1"/>
        </w:rPr>
        <w:t>Статья 20. Деятельность удостоверяющего центра</w:t>
      </w:r>
    </w:p>
    <w:p w:rsidR="00000000" w:rsidRDefault="00E507B6">
      <w:pPr>
        <w:pStyle w:val="pj"/>
      </w:pPr>
      <w:r>
        <w:rPr>
          <w:rStyle w:val="s0"/>
        </w:rPr>
        <w:t>1. Удостоверяющий центр является юридическим лицом, созданным в соответствии с законодательством Республики Казахстан.</w:t>
      </w:r>
    </w:p>
    <w:p w:rsidR="00000000" w:rsidRDefault="00E507B6">
      <w:pPr>
        <w:pStyle w:val="pj"/>
      </w:pPr>
      <w:r>
        <w:rPr>
          <w:rStyle w:val="s0"/>
        </w:rPr>
        <w:t>2. Удостоверяющий центр может</w:t>
      </w:r>
      <w:r>
        <w:rPr>
          <w:rStyle w:val="s0"/>
        </w:rPr>
        <w:t xml:space="preserve"> обслуживать несколько систем электронного документооборота.</w:t>
      </w:r>
    </w:p>
    <w:p w:rsidR="00000000" w:rsidRDefault="00E507B6">
      <w:pPr>
        <w:pStyle w:val="pji"/>
      </w:pPr>
      <w:r>
        <w:rPr>
          <w:rStyle w:val="s3"/>
        </w:rPr>
        <w:t xml:space="preserve">См. Типовое </w:t>
      </w:r>
      <w:hyperlink r:id="rId200" w:anchor="sub_id=100" w:history="1">
        <w:r>
          <w:rPr>
            <w:rStyle w:val="a4"/>
            <w:i/>
            <w:iCs/>
          </w:rPr>
          <w:t>положение</w:t>
        </w:r>
      </w:hyperlink>
      <w:r>
        <w:rPr>
          <w:rStyle w:val="s3"/>
        </w:rPr>
        <w:t xml:space="preserve"> удостоверяющего центра, </w:t>
      </w:r>
      <w:hyperlink r:id="rId201" w:history="1">
        <w:r>
          <w:rPr>
            <w:rStyle w:val="a4"/>
            <w:i/>
            <w:iCs/>
          </w:rPr>
          <w:t>Пис</w:t>
        </w:r>
        <w:r>
          <w:rPr>
            <w:rStyle w:val="a4"/>
            <w:i/>
            <w:iCs/>
          </w:rPr>
          <w:t>ьмо</w:t>
        </w:r>
      </w:hyperlink>
      <w:r>
        <w:rPr>
          <w:rStyle w:val="s3"/>
        </w:rPr>
        <w:t xml:space="preserve"> Агентства Республики Казахстан по информатизации и связи от 3 июня 2005 года № 7-2-1/2627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bookmarkStart w:id="31" w:name="SUB20010000"/>
      <w:bookmarkEnd w:id="31"/>
      <w:r>
        <w:rPr>
          <w:rStyle w:val="s0"/>
          <w:b/>
          <w:bCs/>
        </w:rPr>
        <w:t>Статья 20-1.</w:t>
      </w:r>
      <w:r>
        <w:rPr>
          <w:rStyle w:val="s0"/>
        </w:rPr>
        <w:t xml:space="preserve"> Исключена в соответствии с </w:t>
      </w:r>
      <w:hyperlink r:id="rId202" w:anchor="sub_id=2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</w:t>
      </w:r>
      <w:r>
        <w:rPr>
          <w:rStyle w:val="s3"/>
        </w:rPr>
        <w:t xml:space="preserve"> (</w:t>
      </w:r>
      <w:hyperlink r:id="rId203" w:anchor="sub_id=20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i"/>
      </w:pPr>
      <w:bookmarkStart w:id="32" w:name="SUB20020000"/>
      <w:bookmarkEnd w:id="32"/>
      <w:r>
        <w:rPr>
          <w:rStyle w:val="s3"/>
        </w:rPr>
        <w:t xml:space="preserve">Закон дополнен статьей 20-2 в соответствии с </w:t>
      </w:r>
      <w:hyperlink r:id="rId204" w:anchor="sub_id=22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</w:t>
      </w:r>
      <w:r>
        <w:rPr>
          <w:rStyle w:val="s3"/>
        </w:rPr>
        <w:t>. № 419-V</w:t>
      </w:r>
    </w:p>
    <w:p w:rsidR="00000000" w:rsidRDefault="00E507B6">
      <w:pPr>
        <w:pStyle w:val="pj"/>
        <w:ind w:left="1200" w:hanging="800"/>
      </w:pPr>
      <w:r>
        <w:rPr>
          <w:rStyle w:val="s1"/>
        </w:rPr>
        <w:t>Статья 20-2. Аккредитация удостоверяющих центров</w:t>
      </w:r>
    </w:p>
    <w:p w:rsidR="00000000" w:rsidRDefault="00E507B6">
      <w:pPr>
        <w:pStyle w:val="pji"/>
      </w:pPr>
      <w:r>
        <w:rPr>
          <w:rStyle w:val="s3"/>
        </w:rPr>
        <w:t xml:space="preserve">Пункт 1 изложен в редакции </w:t>
      </w:r>
      <w:hyperlink r:id="rId205" w:anchor="sub_id=2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06" w:anchor="sub_id=20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7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208" w:anchor="sub_id=20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rPr>
          <w:rStyle w:val="s0"/>
        </w:rPr>
        <w:t>1. Аккредитация удостоверяющих центров является обязательным условием для осуществления удостоверяющими центрами (за исключением корневого удостоверяющего центра Республики Казахстан) своей деятельности на те</w:t>
      </w:r>
      <w:r>
        <w:rPr>
          <w:rStyle w:val="s0"/>
        </w:rPr>
        <w:t xml:space="preserve">рритории Республики Казахстан. Аккредитация осуществляется уполномоченным органом </w:t>
      </w:r>
      <w:r>
        <w:t>в сфере обеспечения информационной безопасности</w:t>
      </w:r>
      <w:r>
        <w:rPr>
          <w:rStyle w:val="s0"/>
        </w:rPr>
        <w:t xml:space="preserve"> в отношении удостоверяющих центров, являющихся юридическими лицами Республики Казахстан.</w:t>
      </w:r>
    </w:p>
    <w:p w:rsidR="00000000" w:rsidRDefault="00E507B6">
      <w:pPr>
        <w:pStyle w:val="pj"/>
      </w:pPr>
      <w:r>
        <w:rPr>
          <w:rStyle w:val="s0"/>
        </w:rPr>
        <w:t>2. Аккредитация удостоверяющего центр</w:t>
      </w:r>
      <w:r>
        <w:rPr>
          <w:rStyle w:val="s0"/>
        </w:rPr>
        <w:t>а осуществляется на бесплатной основе сроком на три года, если более короткий срок не указан в заявлении удостоверяющего центра.</w:t>
      </w:r>
    </w:p>
    <w:p w:rsidR="00000000" w:rsidRDefault="00E507B6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209" w:anchor="sub_id=2002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25.06.20 г. № 347-VI</w:t>
      </w:r>
    </w:p>
    <w:p w:rsidR="00000000" w:rsidRDefault="00E507B6">
      <w:pPr>
        <w:pStyle w:val="pj"/>
      </w:pPr>
      <w:r>
        <w:t>3. Аккредитация специальных удостоверяющих центров является обязательным условием осуществления специальными удостоверяющими центрами (за исключением специального корневого удостоверяющего центра Республики Казахстан) свое</w:t>
      </w:r>
      <w:r>
        <w:t>й деятельности на территории Республики Казахстан.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bookmarkStart w:id="33" w:name="SUB210000"/>
      <w:bookmarkEnd w:id="33"/>
      <w:r>
        <w:rPr>
          <w:rStyle w:val="s1"/>
        </w:rPr>
        <w:t>Статья 21. Функции удостоверяющего центра</w:t>
      </w:r>
    </w:p>
    <w:p w:rsidR="00000000" w:rsidRDefault="00E507B6">
      <w:pPr>
        <w:pStyle w:val="pj"/>
      </w:pPr>
      <w:r>
        <w:t>1. Удостоверяющий центр:</w:t>
      </w:r>
    </w:p>
    <w:p w:rsidR="00000000" w:rsidRDefault="00E507B6">
      <w:pPr>
        <w:pStyle w:val="pj"/>
      </w:pPr>
      <w:r>
        <w:t>1) создает ключи электронных цифровых подписей по обращению участников системы электронного документооборота с принятием мер для защиты закрытых ключей электронной цифровой подписи от неправомерного доступа;</w:t>
      </w:r>
    </w:p>
    <w:p w:rsidR="00000000" w:rsidRDefault="00E507B6">
      <w:pPr>
        <w:pStyle w:val="pj"/>
      </w:pPr>
      <w:r>
        <w:t>2) выдает, регистрирует, отзывает, хранит регист</w:t>
      </w:r>
      <w:r>
        <w:t xml:space="preserve">рационные свидетельства, ведет регистр регистрационных свидетельств, выданных в </w:t>
      </w:r>
      <w:hyperlink r:id="rId210" w:history="1">
        <w:r>
          <w:rPr>
            <w:rStyle w:val="a4"/>
          </w:rPr>
          <w:t>установленном порядке</w:t>
        </w:r>
      </w:hyperlink>
      <w:r>
        <w:t>;</w:t>
      </w:r>
    </w:p>
    <w:p w:rsidR="00000000" w:rsidRDefault="00E507B6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211" w:anchor="sub_id=2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419-V; изложен в редакции </w:t>
      </w:r>
      <w:hyperlink r:id="rId212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213" w:anchor="sub_id=2101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2-1) утверждает правила применения регистрационных свидетельств;</w:t>
      </w:r>
    </w:p>
    <w:p w:rsidR="00000000" w:rsidRDefault="00E507B6">
      <w:pPr>
        <w:pStyle w:val="pj"/>
      </w:pPr>
      <w:r>
        <w:t>3) осуществляет учет действующих и отозванных регистрационных свидетельств;</w:t>
      </w:r>
    </w:p>
    <w:p w:rsidR="00000000" w:rsidRDefault="00E507B6">
      <w:pPr>
        <w:pStyle w:val="pj"/>
      </w:pPr>
      <w:r>
        <w:t xml:space="preserve">4) подтверждает принадлежность и действительность открытого </w:t>
      </w:r>
      <w:r>
        <w:t>ключа электронной цифровой подписи, зарегистрированного удостоверяющим центром в порядке, установленном законодательством Республики Казахстан;</w:t>
      </w:r>
    </w:p>
    <w:p w:rsidR="00000000" w:rsidRDefault="00E507B6">
      <w:pPr>
        <w:pStyle w:val="pj"/>
      </w:pPr>
      <w:r>
        <w:rPr>
          <w:rStyle w:val="s0"/>
        </w:rPr>
        <w:t xml:space="preserve">5) исключен в соответствии с </w:t>
      </w:r>
      <w:hyperlink r:id="rId214" w:anchor="sub_id=11112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215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16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217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2. Удостоверяющий центр обязан принимать все необходимые меры для предотвращения</w:t>
      </w:r>
      <w:r>
        <w:t xml:space="preserve"> утери, модификации и подделки находящихся на хранении открытых ключей и (или) закрытых ключей электронной цифровой подписи.</w:t>
      </w:r>
    </w:p>
    <w:p w:rsidR="00000000" w:rsidRDefault="00E507B6">
      <w:pPr>
        <w:pStyle w:val="pj"/>
      </w:pPr>
      <w:r>
        <w:t>3. За неисполнение обязанности, предусмотренной пунктом 2 настоящей статьи, удостоверяющий центр несет ответственность в соответств</w:t>
      </w:r>
      <w:r>
        <w:t xml:space="preserve">ии с </w:t>
      </w:r>
      <w:hyperlink r:id="rId218" w:anchor="sub_id=6400000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E507B6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219" w:anchor="sub_id=1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28.12.17 г. № 128-VI</w:t>
      </w:r>
    </w:p>
    <w:p w:rsidR="00000000" w:rsidRDefault="00E507B6">
      <w:pPr>
        <w:pStyle w:val="pj"/>
      </w:pPr>
      <w:r>
        <w:rPr>
          <w:rStyle w:val="s0"/>
        </w:rPr>
        <w:t xml:space="preserve">4. Осуществление функций удостоверяющего центра государственных органов Республики Казахстан, национального удостоверяющего центра Республики Казахстан и корневого удостоверяющего центра Республики Казахстан обеспечивает оператор </w:t>
      </w:r>
      <w:r>
        <w:rPr>
          <w:rStyle w:val="s0"/>
        </w:rPr>
        <w:t xml:space="preserve">информационно-коммуникационной инфраструктуры «электронного правительства», определенный в соответствии с </w:t>
      </w:r>
      <w:hyperlink r:id="rId220" w:anchor="sub_id=1006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информатизации».</w:t>
      </w:r>
    </w:p>
    <w:p w:rsidR="00000000" w:rsidRDefault="00E507B6">
      <w:pPr>
        <w:pStyle w:val="pji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пунктом 5 в соответствии с </w:t>
      </w:r>
      <w:hyperlink r:id="rId221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E507B6">
      <w:pPr>
        <w:pStyle w:val="pj"/>
      </w:pPr>
      <w:r>
        <w:t>5. Осуществление функций специального корневого удостоверяющего центра Республики Казахстан обеспечивает Комитет н</w:t>
      </w:r>
      <w:r>
        <w:t>ациональной безопасности Республики Казахстан.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bookmarkStart w:id="34" w:name="SUB220000"/>
      <w:bookmarkEnd w:id="34"/>
      <w:r>
        <w:rPr>
          <w:rStyle w:val="s1"/>
        </w:rPr>
        <w:t>Статья 22. Прекращение деятельности удостоверяющего центра</w:t>
      </w:r>
    </w:p>
    <w:p w:rsidR="00000000" w:rsidRDefault="00E507B6">
      <w:pPr>
        <w:pStyle w:val="pj"/>
      </w:pPr>
      <w:r>
        <w:t xml:space="preserve">1. Деятельность удостоверяющего центра прекращается в порядке, установленном </w:t>
      </w:r>
      <w:hyperlink r:id="rId222" w:anchor="sub_id=490000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E507B6">
      <w:pPr>
        <w:pStyle w:val="pji"/>
      </w:pPr>
      <w:r>
        <w:rPr>
          <w:rStyle w:val="s3"/>
        </w:rPr>
        <w:t xml:space="preserve">Пункт 2 изложен в редакции </w:t>
      </w:r>
      <w:hyperlink r:id="rId223" w:anchor="sub_id=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224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</w:pPr>
      <w:r>
        <w:t>2. В случае принятия решения о прекращении своей деятельности удостоверяющий центр обязан за тридцать календарных дней до прекращения деятельности проинформировать об этом всех участников обслуживаемых им систем электр</w:t>
      </w:r>
      <w:r>
        <w:t xml:space="preserve">онного документооборота и </w:t>
      </w:r>
      <w:hyperlink w:anchor="sub1000101" w:history="1">
        <w:r>
          <w:rPr>
            <w:rStyle w:val="a4"/>
          </w:rPr>
          <w:t>уполномоченный орган</w:t>
        </w:r>
      </w:hyperlink>
      <w:r>
        <w:t xml:space="preserve"> в сфере обеспечения информационной безопасности.</w:t>
      </w:r>
    </w:p>
    <w:p w:rsidR="00000000" w:rsidRDefault="00E507B6">
      <w:pPr>
        <w:pStyle w:val="pj"/>
      </w:pPr>
      <w:r>
        <w:t>3. При прекращении деятельности удостоверяющего центра выданные им регистрационные свидетельства и соответствующие ключи электр</w:t>
      </w:r>
      <w:r>
        <w:t>онной цифровой подписи, сведения о владельцах регистрационных свидетельств передаются в другие удостоверяющие центры по согласованию с владельцем регистрационного свидетельства.</w:t>
      </w:r>
    </w:p>
    <w:p w:rsidR="00000000" w:rsidRDefault="00E507B6">
      <w:pPr>
        <w:pStyle w:val="pj"/>
      </w:pPr>
      <w:r>
        <w:t>4. По истечении срока, указанного в пункте 2 настоящей статьи, регистрационные</w:t>
      </w:r>
      <w:r>
        <w:t xml:space="preserve"> свидетельства и соответствующие ключи электронной цифровой подписи, не переданные в другие удостоверяющие центры, прекращают свое действие и подлежат хранению в соответствии с законодательством Республики Казахстан.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  <w:ind w:left="1200" w:hanging="800"/>
      </w:pPr>
      <w:bookmarkStart w:id="35" w:name="SUB230000"/>
      <w:bookmarkEnd w:id="35"/>
      <w:r>
        <w:rPr>
          <w:rStyle w:val="s1"/>
        </w:rPr>
        <w:t>Статья 23. Защита сведений о владельц</w:t>
      </w:r>
      <w:r>
        <w:rPr>
          <w:rStyle w:val="s1"/>
        </w:rPr>
        <w:t>ах регистрационных свидетельств, закрытых и открытых ключах электронной цифровой подписи</w:t>
      </w:r>
    </w:p>
    <w:p w:rsidR="00000000" w:rsidRDefault="00E507B6">
      <w:pPr>
        <w:pStyle w:val="pj"/>
      </w:pPr>
      <w:r>
        <w:t>1. Удостоверяющий центр обеспечивает защиту сведений о владельцах регистрационных свидетельств и раскрывает их в случаях, предусмотренных законодательными актами Республики Казахстан.</w:t>
      </w:r>
    </w:p>
    <w:p w:rsidR="00000000" w:rsidRDefault="00E507B6">
      <w:pPr>
        <w:pStyle w:val="pj"/>
      </w:pPr>
      <w:r>
        <w:t>2. Сведения о владельцах регистрационных свидетельств, являющиеся конфид</w:t>
      </w:r>
      <w:r>
        <w:t>енциальными в соответствии с соглашением сторон, не включаются в общедоступный регистр регистрационных свидетельств.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c"/>
      </w:pPr>
      <w:bookmarkStart w:id="36" w:name="SUB240000"/>
      <w:bookmarkEnd w:id="36"/>
      <w:r>
        <w:rPr>
          <w:rStyle w:val="s1"/>
        </w:rPr>
        <w:t>Глава 6. Заключительные положения</w:t>
      </w:r>
    </w:p>
    <w:p w:rsidR="00000000" w:rsidRDefault="00E507B6">
      <w:pPr>
        <w:pStyle w:val="pc"/>
      </w:pPr>
      <w:r>
        <w:t> </w:t>
      </w:r>
    </w:p>
    <w:p w:rsidR="00000000" w:rsidRDefault="00E507B6">
      <w:pPr>
        <w:pStyle w:val="pji"/>
      </w:pPr>
      <w:r>
        <w:rPr>
          <w:rStyle w:val="s3"/>
        </w:rPr>
        <w:t xml:space="preserve">В статью 24 внесены изменения в соответствии с </w:t>
      </w:r>
      <w:hyperlink r:id="rId225" w:anchor="sub_id=22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226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7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 (</w:t>
      </w:r>
      <w:hyperlink r:id="rId228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507B6">
      <w:pPr>
        <w:pStyle w:val="pj"/>
        <w:ind w:left="1200" w:hanging="800"/>
      </w:pPr>
      <w:r>
        <w:rPr>
          <w:rStyle w:val="s1"/>
        </w:rPr>
        <w:t>Статья 24. Ответственность за наруш</w:t>
      </w:r>
      <w:r>
        <w:rPr>
          <w:rStyle w:val="s1"/>
        </w:rPr>
        <w:t>ение законодательства Республики Казахстан об электронном документе и электронной цифровой подписи</w:t>
      </w:r>
    </w:p>
    <w:p w:rsidR="00000000" w:rsidRDefault="00E507B6">
      <w:pPr>
        <w:pStyle w:val="pj"/>
      </w:pPr>
      <w:r>
        <w:t>Лица, виновные в нарушении законодательства Республики Казахстан об электронном документе и электронной цифровой подписи, несут ответственность, предусмотрен</w:t>
      </w:r>
      <w:r>
        <w:t xml:space="preserve">ную </w:t>
      </w:r>
      <w:hyperlink r:id="rId229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E507B6">
      <w:pPr>
        <w:pStyle w:val="pj"/>
      </w:pPr>
      <w:r>
        <w:rPr>
          <w:rStyle w:val="s0"/>
        </w:rPr>
        <w:t>Отказ в принятии электронных документов в случаях, предусмотренных законами Республики Казахстан, а равно недоставление до адресата электронных документо</w:t>
      </w:r>
      <w:r>
        <w:rPr>
          <w:rStyle w:val="s0"/>
        </w:rPr>
        <w:t>в путем блокировки программных и (или) технических средств системы электронного документооборота не допускаются.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bookmarkStart w:id="37" w:name="SUB250000"/>
      <w:bookmarkEnd w:id="37"/>
      <w:r>
        <w:rPr>
          <w:rStyle w:val="s1"/>
        </w:rPr>
        <w:t>Статья 25. Рассмотрение споров</w:t>
      </w:r>
    </w:p>
    <w:p w:rsidR="00000000" w:rsidRDefault="00E507B6">
      <w:pPr>
        <w:pStyle w:val="pj"/>
      </w:pPr>
      <w:r>
        <w:t>Споры, возникающие при использовании электронного документа и электронной цифровой подписи, подлежат рассмотре</w:t>
      </w:r>
      <w:r>
        <w:t xml:space="preserve">нию в судебном порядке в соответствии с </w:t>
      </w:r>
      <w:hyperlink r:id="rId230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bookmarkStart w:id="38" w:name="SUB260000"/>
      <w:bookmarkEnd w:id="38"/>
      <w:r>
        <w:rPr>
          <w:rStyle w:val="s1"/>
        </w:rPr>
        <w:t>Статья 26. Порядок введения в действие настоящего Закона</w:t>
      </w:r>
    </w:p>
    <w:p w:rsidR="00000000" w:rsidRDefault="00E507B6">
      <w:pPr>
        <w:pStyle w:val="pj"/>
      </w:pPr>
      <w:r>
        <w:t>Настоящий Закон вводится в действие с 1 июля 2003 го</w:t>
      </w:r>
      <w:r>
        <w:t>да.</w:t>
      </w:r>
    </w:p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158"/>
      </w:tblGrid>
      <w:tr w:rsidR="00000000">
        <w:trPr>
          <w:tblCellSpacing w:w="0" w:type="dxa"/>
          <w:jc w:val="center"/>
        </w:trPr>
        <w:tc>
          <w:tcPr>
            <w:tcW w:w="2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07B6">
            <w:pPr>
              <w:pStyle w:val="pj"/>
            </w:pPr>
            <w:r>
              <w:rPr>
                <w:b/>
                <w:bCs/>
              </w:rPr>
              <w:t>Президент</w:t>
            </w:r>
          </w:p>
          <w:p w:rsidR="00000000" w:rsidRDefault="00E507B6">
            <w:pPr>
              <w:pStyle w:val="a3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507B6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E507B6">
            <w:pPr>
              <w:pStyle w:val="pr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E507B6">
      <w:pPr>
        <w:pStyle w:val="pj"/>
      </w:pPr>
      <w:r>
        <w:t> </w:t>
      </w:r>
    </w:p>
    <w:p w:rsidR="00000000" w:rsidRDefault="00E507B6">
      <w:pPr>
        <w:pStyle w:val="pj"/>
      </w:pPr>
      <w:r>
        <w:t> </w:t>
      </w:r>
    </w:p>
    <w:sectPr w:rsidR="00000000">
      <w:headerReference w:type="even" r:id="rId231"/>
      <w:headerReference w:type="default" r:id="rId232"/>
      <w:footerReference w:type="even" r:id="rId233"/>
      <w:footerReference w:type="default" r:id="rId234"/>
      <w:headerReference w:type="first" r:id="rId235"/>
      <w:footerReference w:type="first" r:id="rId2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B6" w:rsidRDefault="00E507B6" w:rsidP="00E507B6">
      <w:r>
        <w:separator/>
      </w:r>
    </w:p>
  </w:endnote>
  <w:endnote w:type="continuationSeparator" w:id="0">
    <w:p w:rsidR="00E507B6" w:rsidRDefault="00E507B6" w:rsidP="00E5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B6" w:rsidRDefault="00E507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B6" w:rsidRDefault="00E507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B6" w:rsidRDefault="00E507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B6" w:rsidRDefault="00E507B6" w:rsidP="00E507B6">
      <w:r>
        <w:separator/>
      </w:r>
    </w:p>
  </w:footnote>
  <w:footnote w:type="continuationSeparator" w:id="0">
    <w:p w:rsidR="00E507B6" w:rsidRDefault="00E507B6" w:rsidP="00E50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B6" w:rsidRDefault="00E507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B6" w:rsidRDefault="00E507B6" w:rsidP="00E507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507B6" w:rsidRDefault="00E507B6" w:rsidP="00E507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7 января 2003 года № 370-II «Об электронном документе и электронной цифровой подписи» (с изменениями и дополнениями по состоянию на 01.01.2026 г.)</w:t>
    </w:r>
  </w:p>
  <w:p w:rsidR="00E507B6" w:rsidRPr="00E507B6" w:rsidRDefault="00E507B6" w:rsidP="00E507B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01.07.2003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B6" w:rsidRDefault="00E507B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507B6"/>
    <w:rsid w:val="00E5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507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07B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07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07B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507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07B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07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07B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3027576" TargetMode="External"/><Relationship Id="rId21" Type="http://schemas.openxmlformats.org/officeDocument/2006/relationships/hyperlink" Target="http://online.zakon.kz/Document/?doc_id=34230083" TargetMode="External"/><Relationship Id="rId42" Type="http://schemas.openxmlformats.org/officeDocument/2006/relationships/hyperlink" Target="http://online.zakon.kz/Document/?doc_id=35683711" TargetMode="External"/><Relationship Id="rId63" Type="http://schemas.openxmlformats.org/officeDocument/2006/relationships/hyperlink" Target="http://online.zakon.kz/Document/?doc_id=31224340" TargetMode="External"/><Relationship Id="rId84" Type="http://schemas.openxmlformats.org/officeDocument/2006/relationships/hyperlink" Target="http://online.zakon.kz/Document/?doc_id=38161716" TargetMode="External"/><Relationship Id="rId138" Type="http://schemas.openxmlformats.org/officeDocument/2006/relationships/hyperlink" Target="http://online.zakon.kz/Document/?doc_id=35570329" TargetMode="External"/><Relationship Id="rId159" Type="http://schemas.openxmlformats.org/officeDocument/2006/relationships/hyperlink" Target="http://online.zakon.kz/Document/?doc_id=35594583" TargetMode="External"/><Relationship Id="rId170" Type="http://schemas.openxmlformats.org/officeDocument/2006/relationships/hyperlink" Target="http://online.zakon.kz/Document/?doc_id=1006061" TargetMode="External"/><Relationship Id="rId191" Type="http://schemas.openxmlformats.org/officeDocument/2006/relationships/hyperlink" Target="http://online.zakon.kz/Document/?doc_id=36651733" TargetMode="External"/><Relationship Id="rId205" Type="http://schemas.openxmlformats.org/officeDocument/2006/relationships/hyperlink" Target="http://online.zakon.kz/Document/?doc_id=34205812" TargetMode="External"/><Relationship Id="rId226" Type="http://schemas.openxmlformats.org/officeDocument/2006/relationships/hyperlink" Target="http://online.zakon.kz/Document/?doc_id=39696947" TargetMode="External"/><Relationship Id="rId107" Type="http://schemas.openxmlformats.org/officeDocument/2006/relationships/hyperlink" Target="http://online.zakon.kz/Document/?doc_id=36094021" TargetMode="External"/><Relationship Id="rId11" Type="http://schemas.openxmlformats.org/officeDocument/2006/relationships/hyperlink" Target="http://online.zakon.kz/Document/?doc_id=30796970" TargetMode="External"/><Relationship Id="rId32" Type="http://schemas.openxmlformats.org/officeDocument/2006/relationships/hyperlink" Target="http://online.zakon.kz/Document/?doc_id=34230083" TargetMode="External"/><Relationship Id="rId53" Type="http://schemas.openxmlformats.org/officeDocument/2006/relationships/hyperlink" Target="http://online.zakon.kz/Document/?doc_id=30448496" TargetMode="External"/><Relationship Id="rId74" Type="http://schemas.openxmlformats.org/officeDocument/2006/relationships/hyperlink" Target="http://online.zakon.kz/Document/?doc_id=33480430" TargetMode="External"/><Relationship Id="rId128" Type="http://schemas.openxmlformats.org/officeDocument/2006/relationships/hyperlink" Target="http://online.zakon.kz/Document/?doc_id=39272810" TargetMode="External"/><Relationship Id="rId149" Type="http://schemas.openxmlformats.org/officeDocument/2006/relationships/hyperlink" Target="http://online.zakon.kz/Document/?doc_id=105244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4230083" TargetMode="External"/><Relationship Id="rId160" Type="http://schemas.openxmlformats.org/officeDocument/2006/relationships/hyperlink" Target="http://online.zakon.kz/Document/?doc_id=32910969" TargetMode="External"/><Relationship Id="rId181" Type="http://schemas.openxmlformats.org/officeDocument/2006/relationships/hyperlink" Target="http://online.zakon.kz/Document/?doc_id=34230083" TargetMode="External"/><Relationship Id="rId216" Type="http://schemas.openxmlformats.org/officeDocument/2006/relationships/hyperlink" Target="http://online.zakon.kz/Document/?doc_id=34230083" TargetMode="External"/><Relationship Id="rId237" Type="http://schemas.openxmlformats.org/officeDocument/2006/relationships/fontTable" Target="fontTable.xml"/><Relationship Id="rId22" Type="http://schemas.openxmlformats.org/officeDocument/2006/relationships/hyperlink" Target="http://online.zakon.kz/Document/?doc_id=33885902" TargetMode="External"/><Relationship Id="rId43" Type="http://schemas.openxmlformats.org/officeDocument/2006/relationships/hyperlink" Target="http://online.zakon.kz/Document/?doc_id=34230083" TargetMode="External"/><Relationship Id="rId64" Type="http://schemas.openxmlformats.org/officeDocument/2006/relationships/hyperlink" Target="http://online.zakon.kz/Document/?doc_id=31609276" TargetMode="External"/><Relationship Id="rId118" Type="http://schemas.openxmlformats.org/officeDocument/2006/relationships/hyperlink" Target="http://online.zakon.kz/Document/?doc_id=37059575" TargetMode="External"/><Relationship Id="rId139" Type="http://schemas.openxmlformats.org/officeDocument/2006/relationships/hyperlink" Target="http://online.zakon.kz/Document/?doc_id=32910969" TargetMode="External"/><Relationship Id="rId85" Type="http://schemas.openxmlformats.org/officeDocument/2006/relationships/hyperlink" Target="http://online.zakon.kz/Document/?doc_id=39263869" TargetMode="External"/><Relationship Id="rId150" Type="http://schemas.openxmlformats.org/officeDocument/2006/relationships/hyperlink" Target="http://online.zakon.kz/Document/?doc_id=3035484" TargetMode="External"/><Relationship Id="rId171" Type="http://schemas.openxmlformats.org/officeDocument/2006/relationships/hyperlink" Target="http://online.zakon.kz/Document/?doc_id=35432938" TargetMode="External"/><Relationship Id="rId192" Type="http://schemas.openxmlformats.org/officeDocument/2006/relationships/hyperlink" Target="http://online.zakon.kz/Document/?doc_id=33027576" TargetMode="External"/><Relationship Id="rId206" Type="http://schemas.openxmlformats.org/officeDocument/2006/relationships/hyperlink" Target="http://online.zakon.kz/Document/?doc_id=36050885" TargetMode="External"/><Relationship Id="rId227" Type="http://schemas.openxmlformats.org/officeDocument/2006/relationships/hyperlink" Target="http://online.zakon.kz/Document/?doc_id=33690397" TargetMode="External"/><Relationship Id="rId12" Type="http://schemas.openxmlformats.org/officeDocument/2006/relationships/hyperlink" Target="http://online.zakon.kz/Document/?doc_id=31223640" TargetMode="External"/><Relationship Id="rId33" Type="http://schemas.openxmlformats.org/officeDocument/2006/relationships/hyperlink" Target="http://online.zakon.kz/Document/?doc_id=35683711" TargetMode="External"/><Relationship Id="rId108" Type="http://schemas.openxmlformats.org/officeDocument/2006/relationships/hyperlink" Target="http://online.zakon.kz/Document/?doc_id=38259854" TargetMode="External"/><Relationship Id="rId129" Type="http://schemas.openxmlformats.org/officeDocument/2006/relationships/hyperlink" Target="http://online.zakon.kz/Document/?doc_id=30425389" TargetMode="External"/><Relationship Id="rId54" Type="http://schemas.openxmlformats.org/officeDocument/2006/relationships/hyperlink" Target="http://online.zakon.kz/Document/?doc_id=30448690" TargetMode="External"/><Relationship Id="rId75" Type="http://schemas.openxmlformats.org/officeDocument/2006/relationships/hyperlink" Target="http://online.zakon.kz/Document/?doc_id=33901519" TargetMode="External"/><Relationship Id="rId96" Type="http://schemas.openxmlformats.org/officeDocument/2006/relationships/hyperlink" Target="http://online.zakon.kz/Document/?doc_id=35594583" TargetMode="External"/><Relationship Id="rId140" Type="http://schemas.openxmlformats.org/officeDocument/2006/relationships/hyperlink" Target="http://online.zakon.kz/Document/?doc_id=39696947" TargetMode="External"/><Relationship Id="rId161" Type="http://schemas.openxmlformats.org/officeDocument/2006/relationships/hyperlink" Target="http://online.zakon.kz/Document/?doc_id=39696947" TargetMode="External"/><Relationship Id="rId182" Type="http://schemas.openxmlformats.org/officeDocument/2006/relationships/hyperlink" Target="http://online.zakon.kz/Document/?doc_id=35683711" TargetMode="External"/><Relationship Id="rId217" Type="http://schemas.openxmlformats.org/officeDocument/2006/relationships/hyperlink" Target="http://online.zakon.kz/Document/?doc_id=35683711" TargetMode="External"/><Relationship Id="rId6" Type="http://schemas.openxmlformats.org/officeDocument/2006/relationships/endnotes" Target="endnotes.xml"/><Relationship Id="rId238" Type="http://schemas.openxmlformats.org/officeDocument/2006/relationships/theme" Target="theme/theme1.xml"/><Relationship Id="rId23" Type="http://schemas.openxmlformats.org/officeDocument/2006/relationships/hyperlink" Target="http://online.zakon.kz/Document/?doc_id=1012633" TargetMode="External"/><Relationship Id="rId119" Type="http://schemas.openxmlformats.org/officeDocument/2006/relationships/hyperlink" Target="http://online.zakon.kz/Document/?doc_id=35748699" TargetMode="External"/><Relationship Id="rId44" Type="http://schemas.openxmlformats.org/officeDocument/2006/relationships/hyperlink" Target="http://online.zakon.kz/Document/?doc_id=34205812" TargetMode="External"/><Relationship Id="rId65" Type="http://schemas.openxmlformats.org/officeDocument/2006/relationships/hyperlink" Target="http://online.zakon.kz/Document/?doc_id=31609940" TargetMode="External"/><Relationship Id="rId86" Type="http://schemas.openxmlformats.org/officeDocument/2006/relationships/hyperlink" Target="http://online.zakon.kz/Document/?doc_id=34230083" TargetMode="External"/><Relationship Id="rId130" Type="http://schemas.openxmlformats.org/officeDocument/2006/relationships/hyperlink" Target="http://online.zakon.kz/Document/?doc_id=30425498" TargetMode="External"/><Relationship Id="rId151" Type="http://schemas.openxmlformats.org/officeDocument/2006/relationships/hyperlink" Target="http://online.zakon.kz/Document/?doc_id=35432938" TargetMode="External"/><Relationship Id="rId172" Type="http://schemas.openxmlformats.org/officeDocument/2006/relationships/hyperlink" Target="http://online.zakon.kz/Document/?doc_id=32910969" TargetMode="External"/><Relationship Id="rId193" Type="http://schemas.openxmlformats.org/officeDocument/2006/relationships/hyperlink" Target="http://online.zakon.kz/Document/?doc_id=34230083" TargetMode="External"/><Relationship Id="rId207" Type="http://schemas.openxmlformats.org/officeDocument/2006/relationships/hyperlink" Target="http://online.zakon.kz/Document/?doc_id=34230083" TargetMode="External"/><Relationship Id="rId228" Type="http://schemas.openxmlformats.org/officeDocument/2006/relationships/hyperlink" Target="http://online.zakon.kz/Document/?doc_id=37354400" TargetMode="External"/><Relationship Id="rId13" Type="http://schemas.openxmlformats.org/officeDocument/2006/relationships/hyperlink" Target="http://online.zakon.kz/Document/?doc_id=31224340" TargetMode="External"/><Relationship Id="rId109" Type="http://schemas.openxmlformats.org/officeDocument/2006/relationships/hyperlink" Target="http://online.zakon.kz/Document/?doc_id=34230083" TargetMode="External"/><Relationship Id="rId34" Type="http://schemas.openxmlformats.org/officeDocument/2006/relationships/hyperlink" Target="http://online.zakon.kz/Document/?doc_id=34205812" TargetMode="External"/><Relationship Id="rId55" Type="http://schemas.openxmlformats.org/officeDocument/2006/relationships/hyperlink" Target="http://online.zakon.kz/Document/?doc_id=30605555" TargetMode="External"/><Relationship Id="rId76" Type="http://schemas.openxmlformats.org/officeDocument/2006/relationships/hyperlink" Target="http://online.zakon.kz/Document/?doc_id=33480430" TargetMode="External"/><Relationship Id="rId97" Type="http://schemas.openxmlformats.org/officeDocument/2006/relationships/hyperlink" Target="http://online.zakon.kz/Document/?doc_id=35748699" TargetMode="External"/><Relationship Id="rId120" Type="http://schemas.openxmlformats.org/officeDocument/2006/relationships/hyperlink" Target="http://online.zakon.kz/Document/?doc_id=33690397" TargetMode="External"/><Relationship Id="rId141" Type="http://schemas.openxmlformats.org/officeDocument/2006/relationships/hyperlink" Target="http://online.zakon.kz/Document/?doc_id=33516174" TargetMode="External"/><Relationship Id="rId7" Type="http://schemas.openxmlformats.org/officeDocument/2006/relationships/hyperlink" Target="http://online.zakon.kz/Document/?doc_id=2035484" TargetMode="External"/><Relationship Id="rId162" Type="http://schemas.openxmlformats.org/officeDocument/2006/relationships/hyperlink" Target="http://online.zakon.kz/Document/?doc_id=36651733" TargetMode="External"/><Relationship Id="rId183" Type="http://schemas.openxmlformats.org/officeDocument/2006/relationships/hyperlink" Target="http://online.zakon.kz/Document/?doc_id=31163232" TargetMode="External"/><Relationship Id="rId218" Type="http://schemas.openxmlformats.org/officeDocument/2006/relationships/hyperlink" Target="http://online.zakon.kz/Document/?doc_id=31577399" TargetMode="External"/><Relationship Id="rId24" Type="http://schemas.openxmlformats.org/officeDocument/2006/relationships/hyperlink" Target="http://online.zakon.kz/Document/?doc_id=34230083" TargetMode="External"/><Relationship Id="rId45" Type="http://schemas.openxmlformats.org/officeDocument/2006/relationships/hyperlink" Target="http://online.zakon.kz/Document/?doc_id=36050885" TargetMode="External"/><Relationship Id="rId66" Type="http://schemas.openxmlformats.org/officeDocument/2006/relationships/hyperlink" Target="http://online.zakon.kz/Document/?doc_id=31645319" TargetMode="External"/><Relationship Id="rId87" Type="http://schemas.openxmlformats.org/officeDocument/2006/relationships/hyperlink" Target="http://online.zakon.kz/Document/?doc_id=35683711" TargetMode="External"/><Relationship Id="rId110" Type="http://schemas.openxmlformats.org/officeDocument/2006/relationships/hyperlink" Target="http://online.zakon.kz/Document/?doc_id=33516174" TargetMode="External"/><Relationship Id="rId131" Type="http://schemas.openxmlformats.org/officeDocument/2006/relationships/hyperlink" Target="http://online.zakon.kz/Document/?doc_id=32910969" TargetMode="External"/><Relationship Id="rId152" Type="http://schemas.openxmlformats.org/officeDocument/2006/relationships/hyperlink" Target="http://online.zakon.kz/Document/?doc_id=32910969" TargetMode="External"/><Relationship Id="rId173" Type="http://schemas.openxmlformats.org/officeDocument/2006/relationships/hyperlink" Target="http://online.zakon.kz/Document/?doc_id=39696947" TargetMode="External"/><Relationship Id="rId194" Type="http://schemas.openxmlformats.org/officeDocument/2006/relationships/hyperlink" Target="http://online.zakon.kz/Document/?doc_id=35683711" TargetMode="External"/><Relationship Id="rId208" Type="http://schemas.openxmlformats.org/officeDocument/2006/relationships/hyperlink" Target="http://online.zakon.kz/Document/?doc_id=35683711" TargetMode="External"/><Relationship Id="rId229" Type="http://schemas.openxmlformats.org/officeDocument/2006/relationships/hyperlink" Target="http://online.zakon.kz/Document/?link_id=1004430099" TargetMode="External"/><Relationship Id="rId14" Type="http://schemas.openxmlformats.org/officeDocument/2006/relationships/hyperlink" Target="http://online.zakon.kz/Document/?doc_id=31230569" TargetMode="External"/><Relationship Id="rId35" Type="http://schemas.openxmlformats.org/officeDocument/2006/relationships/hyperlink" Target="http://online.zakon.kz/Document/?doc_id=34230083" TargetMode="External"/><Relationship Id="rId56" Type="http://schemas.openxmlformats.org/officeDocument/2006/relationships/hyperlink" Target="http://online.zakon.kz/Document/?doc_id=30606871" TargetMode="External"/><Relationship Id="rId77" Type="http://schemas.openxmlformats.org/officeDocument/2006/relationships/hyperlink" Target="http://online.zakon.kz/Document/?doc_id=34230083" TargetMode="External"/><Relationship Id="rId100" Type="http://schemas.openxmlformats.org/officeDocument/2006/relationships/hyperlink" Target="http://online.zakon.kz/Document/?doc_id=35015734" TargetMode="External"/><Relationship Id="rId8" Type="http://schemas.openxmlformats.org/officeDocument/2006/relationships/hyperlink" Target="http://online.zakon.kz/Document/?doc_id=38546537" TargetMode="External"/><Relationship Id="rId98" Type="http://schemas.openxmlformats.org/officeDocument/2006/relationships/hyperlink" Target="http://online.zakon.kz/Document/?doc_id=36094021" TargetMode="External"/><Relationship Id="rId121" Type="http://schemas.openxmlformats.org/officeDocument/2006/relationships/hyperlink" Target="http://online.zakon.kz/Document/?doc_id=38075909" TargetMode="External"/><Relationship Id="rId142" Type="http://schemas.openxmlformats.org/officeDocument/2006/relationships/hyperlink" Target="http://online.zakon.kz/Document/?doc_id=39272810" TargetMode="External"/><Relationship Id="rId163" Type="http://schemas.openxmlformats.org/officeDocument/2006/relationships/hyperlink" Target="http://online.zakon.kz/Document/?doc_id=33027576" TargetMode="External"/><Relationship Id="rId184" Type="http://schemas.openxmlformats.org/officeDocument/2006/relationships/hyperlink" Target="http://online.zakon.kz/Document/?doc_id=31182009" TargetMode="External"/><Relationship Id="rId219" Type="http://schemas.openxmlformats.org/officeDocument/2006/relationships/hyperlink" Target="http://online.zakon.kz/Document/?doc_id=34205812" TargetMode="External"/><Relationship Id="rId230" Type="http://schemas.openxmlformats.org/officeDocument/2006/relationships/hyperlink" Target="http://online.zakon.kz/Document/?doc_id=34329053" TargetMode="External"/><Relationship Id="rId25" Type="http://schemas.openxmlformats.org/officeDocument/2006/relationships/hyperlink" Target="http://online.zakon.kz/Document/?doc_id=35748699" TargetMode="External"/><Relationship Id="rId46" Type="http://schemas.openxmlformats.org/officeDocument/2006/relationships/hyperlink" Target="http://online.zakon.kz/Document/?doc_id=34230083" TargetMode="External"/><Relationship Id="rId67" Type="http://schemas.openxmlformats.org/officeDocument/2006/relationships/hyperlink" Target="http://online.zakon.kz/Document/?doc_id=31645615" TargetMode="External"/><Relationship Id="rId88" Type="http://schemas.openxmlformats.org/officeDocument/2006/relationships/hyperlink" Target="http://online.zakon.kz/Document/?doc_id=32303147" TargetMode="External"/><Relationship Id="rId111" Type="http://schemas.openxmlformats.org/officeDocument/2006/relationships/hyperlink" Target="http://online.zakon.kz/Document/?doc_id=39272810" TargetMode="External"/><Relationship Id="rId132" Type="http://schemas.openxmlformats.org/officeDocument/2006/relationships/hyperlink" Target="http://online.zakon.kz/Document/?doc_id=39696947" TargetMode="External"/><Relationship Id="rId153" Type="http://schemas.openxmlformats.org/officeDocument/2006/relationships/hyperlink" Target="http://online.zakon.kz/Document/?doc_id=30788512" TargetMode="External"/><Relationship Id="rId174" Type="http://schemas.openxmlformats.org/officeDocument/2006/relationships/hyperlink" Target="http://online.zakon.kz/Document/?doc_id=34230083" TargetMode="External"/><Relationship Id="rId195" Type="http://schemas.openxmlformats.org/officeDocument/2006/relationships/hyperlink" Target="http://online.zakon.kz/Document/?doc_id=34230083" TargetMode="External"/><Relationship Id="rId209" Type="http://schemas.openxmlformats.org/officeDocument/2006/relationships/hyperlink" Target="http://online.zakon.kz/Document/?doc_id=34230083" TargetMode="External"/><Relationship Id="rId190" Type="http://schemas.openxmlformats.org/officeDocument/2006/relationships/hyperlink" Target="http://online.zakon.kz/Document/?doc_id=31182009" TargetMode="External"/><Relationship Id="rId204" Type="http://schemas.openxmlformats.org/officeDocument/2006/relationships/hyperlink" Target="http://online.zakon.kz/Document/?doc_id=32910969" TargetMode="External"/><Relationship Id="rId220" Type="http://schemas.openxmlformats.org/officeDocument/2006/relationships/hyperlink" Target="http://online.zakon.kz/Document/?doc_id=33885902" TargetMode="External"/><Relationship Id="rId225" Type="http://schemas.openxmlformats.org/officeDocument/2006/relationships/hyperlink" Target="http://online.zakon.kz/Document/?doc_id=32910969" TargetMode="External"/><Relationship Id="rId15" Type="http://schemas.openxmlformats.org/officeDocument/2006/relationships/hyperlink" Target="http://online.zakon.kz/Document/?doc_id=31224340" TargetMode="External"/><Relationship Id="rId36" Type="http://schemas.openxmlformats.org/officeDocument/2006/relationships/hyperlink" Target="http://online.zakon.kz/Document/?doc_id=35683711" TargetMode="External"/><Relationship Id="rId57" Type="http://schemas.openxmlformats.org/officeDocument/2006/relationships/hyperlink" Target="http://online.zakon.kz/Document/?doc_id=30788512" TargetMode="External"/><Relationship Id="rId106" Type="http://schemas.openxmlformats.org/officeDocument/2006/relationships/hyperlink" Target="http://online.zakon.kz/Document/?doc_id=35748699" TargetMode="External"/><Relationship Id="rId127" Type="http://schemas.openxmlformats.org/officeDocument/2006/relationships/hyperlink" Target="http://online.zakon.kz/Document/?doc_id=33516174" TargetMode="External"/><Relationship Id="rId10" Type="http://schemas.openxmlformats.org/officeDocument/2006/relationships/hyperlink" Target="http://online.zakon.kz/Document/?doc_id=30788512" TargetMode="External"/><Relationship Id="rId31" Type="http://schemas.openxmlformats.org/officeDocument/2006/relationships/hyperlink" Target="http://online.zakon.kz/Document/?doc_id=34205812" TargetMode="External"/><Relationship Id="rId52" Type="http://schemas.openxmlformats.org/officeDocument/2006/relationships/hyperlink" Target="http://online.zakon.kz/Document/?doc_id=35570329" TargetMode="External"/><Relationship Id="rId73" Type="http://schemas.openxmlformats.org/officeDocument/2006/relationships/hyperlink" Target="http://online.zakon.kz/Document/?doc_id=33901519" TargetMode="External"/><Relationship Id="rId78" Type="http://schemas.openxmlformats.org/officeDocument/2006/relationships/hyperlink" Target="http://online.zakon.kz/Document/?doc_id=35683711" TargetMode="External"/><Relationship Id="rId94" Type="http://schemas.openxmlformats.org/officeDocument/2006/relationships/hyperlink" Target="http://online.zakon.kz/Document/?doc_id=35683711" TargetMode="External"/><Relationship Id="rId99" Type="http://schemas.openxmlformats.org/officeDocument/2006/relationships/hyperlink" Target="http://online.zakon.kz/Document/?doc_id=1011878" TargetMode="External"/><Relationship Id="rId101" Type="http://schemas.openxmlformats.org/officeDocument/2006/relationships/hyperlink" Target="http://online.zakon.kz/Document/?doc_id=35570329" TargetMode="External"/><Relationship Id="rId122" Type="http://schemas.openxmlformats.org/officeDocument/2006/relationships/hyperlink" Target="http://online.zakon.kz/Document/?doc_id=34230083" TargetMode="External"/><Relationship Id="rId143" Type="http://schemas.openxmlformats.org/officeDocument/2006/relationships/hyperlink" Target="http://online.zakon.kz/Document/?doc_id=1012633" TargetMode="External"/><Relationship Id="rId148" Type="http://schemas.openxmlformats.org/officeDocument/2006/relationships/hyperlink" Target="http://online.zakon.kz/Document/?doc_id=33885902" TargetMode="External"/><Relationship Id="rId164" Type="http://schemas.openxmlformats.org/officeDocument/2006/relationships/hyperlink" Target="http://online.zakon.kz/Document/?doc_id=37011497" TargetMode="External"/><Relationship Id="rId169" Type="http://schemas.openxmlformats.org/officeDocument/2006/relationships/hyperlink" Target="http://online.zakon.kz/Document/?doc_id=30796970" TargetMode="External"/><Relationship Id="rId185" Type="http://schemas.openxmlformats.org/officeDocument/2006/relationships/hyperlink" Target="http://online.zakon.kz/Document/?link_id=10050264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546537" TargetMode="External"/><Relationship Id="rId180" Type="http://schemas.openxmlformats.org/officeDocument/2006/relationships/hyperlink" Target="http://online.zakon.kz/Document/?doc_id=32910969" TargetMode="External"/><Relationship Id="rId210" Type="http://schemas.openxmlformats.org/officeDocument/2006/relationships/hyperlink" Target="http://online.zakon.kz/Document/?doc_id=32460373" TargetMode="External"/><Relationship Id="rId215" Type="http://schemas.openxmlformats.org/officeDocument/2006/relationships/hyperlink" Target="http://online.zakon.kz/Document/?doc_id=3035484" TargetMode="External"/><Relationship Id="rId236" Type="http://schemas.openxmlformats.org/officeDocument/2006/relationships/footer" Target="footer3.xml"/><Relationship Id="rId26" Type="http://schemas.openxmlformats.org/officeDocument/2006/relationships/hyperlink" Target="http://online.zakon.kz/Document/?doc_id=36094021" TargetMode="External"/><Relationship Id="rId231" Type="http://schemas.openxmlformats.org/officeDocument/2006/relationships/header" Target="header1.xml"/><Relationship Id="rId47" Type="http://schemas.openxmlformats.org/officeDocument/2006/relationships/hyperlink" Target="http://online.zakon.kz/Document/?doc_id=35683711" TargetMode="External"/><Relationship Id="rId68" Type="http://schemas.openxmlformats.org/officeDocument/2006/relationships/hyperlink" Target="http://online.zakon.kz/Document/?doc_id=32910969" TargetMode="External"/><Relationship Id="rId89" Type="http://schemas.openxmlformats.org/officeDocument/2006/relationships/hyperlink" Target="http://online.zakon.kz/Document/?doc_id=34205812" TargetMode="External"/><Relationship Id="rId112" Type="http://schemas.openxmlformats.org/officeDocument/2006/relationships/hyperlink" Target="http://online.zakon.kz/Document/?doc_id=30448496" TargetMode="External"/><Relationship Id="rId133" Type="http://schemas.openxmlformats.org/officeDocument/2006/relationships/hyperlink" Target="http://online.zakon.kz/Document/?doc_id=31159964" TargetMode="External"/><Relationship Id="rId154" Type="http://schemas.openxmlformats.org/officeDocument/2006/relationships/hyperlink" Target="http://online.zakon.kz/Document/?doc_id=30796970" TargetMode="External"/><Relationship Id="rId175" Type="http://schemas.openxmlformats.org/officeDocument/2006/relationships/hyperlink" Target="http://online.zakon.kz/Document/?doc_id=35683711" TargetMode="External"/><Relationship Id="rId196" Type="http://schemas.openxmlformats.org/officeDocument/2006/relationships/hyperlink" Target="http://online.zakon.kz/Document/?doc_id=35683711" TargetMode="External"/><Relationship Id="rId200" Type="http://schemas.openxmlformats.org/officeDocument/2006/relationships/hyperlink" Target="http://online.zakon.kz/Document/?doc_id=33193519" TargetMode="External"/><Relationship Id="rId16" Type="http://schemas.openxmlformats.org/officeDocument/2006/relationships/hyperlink" Target="http://online.zakon.kz/Document/?doc_id=32910969" TargetMode="External"/><Relationship Id="rId221" Type="http://schemas.openxmlformats.org/officeDocument/2006/relationships/hyperlink" Target="http://online.zakon.kz/Document/?doc_id=34230083" TargetMode="External"/><Relationship Id="rId37" Type="http://schemas.openxmlformats.org/officeDocument/2006/relationships/hyperlink" Target="http://online.zakon.kz/Document/?doc_id=34205812" TargetMode="External"/><Relationship Id="rId58" Type="http://schemas.openxmlformats.org/officeDocument/2006/relationships/hyperlink" Target="http://online.zakon.kz/Document/?doc_id=30796970" TargetMode="External"/><Relationship Id="rId79" Type="http://schemas.openxmlformats.org/officeDocument/2006/relationships/hyperlink" Target="http://online.zakon.kz/Document/?doc_id=33193519" TargetMode="External"/><Relationship Id="rId102" Type="http://schemas.openxmlformats.org/officeDocument/2006/relationships/hyperlink" Target="http://online.zakon.kz/Document/?doc_id=35748699" TargetMode="External"/><Relationship Id="rId123" Type="http://schemas.openxmlformats.org/officeDocument/2006/relationships/hyperlink" Target="http://online.zakon.kz/Document/?doc_id=37359527" TargetMode="External"/><Relationship Id="rId144" Type="http://schemas.openxmlformats.org/officeDocument/2006/relationships/hyperlink" Target="http://online.zakon.kz/Document/?doc_id=33516174" TargetMode="External"/><Relationship Id="rId90" Type="http://schemas.openxmlformats.org/officeDocument/2006/relationships/hyperlink" Target="http://online.zakon.kz/Document/?doc_id=36050885" TargetMode="External"/><Relationship Id="rId165" Type="http://schemas.openxmlformats.org/officeDocument/2006/relationships/hyperlink" Target="http://online.zakon.kz/Document/?doc_id=35508127" TargetMode="External"/><Relationship Id="rId186" Type="http://schemas.openxmlformats.org/officeDocument/2006/relationships/hyperlink" Target="http://online.zakon.kz/Document/?doc_id=1011878" TargetMode="External"/><Relationship Id="rId211" Type="http://schemas.openxmlformats.org/officeDocument/2006/relationships/hyperlink" Target="http://online.zakon.kz/Document/?doc_id=32910969" TargetMode="External"/><Relationship Id="rId232" Type="http://schemas.openxmlformats.org/officeDocument/2006/relationships/header" Target="header2.xml"/><Relationship Id="rId27" Type="http://schemas.openxmlformats.org/officeDocument/2006/relationships/hyperlink" Target="http://online.zakon.kz/Document/?doc_id=33375204" TargetMode="External"/><Relationship Id="rId48" Type="http://schemas.openxmlformats.org/officeDocument/2006/relationships/hyperlink" Target="http://online.zakon.kz/Document/?doc_id=38574846" TargetMode="External"/><Relationship Id="rId69" Type="http://schemas.openxmlformats.org/officeDocument/2006/relationships/hyperlink" Target="http://online.zakon.kz/Document/?doc_id=39696947" TargetMode="External"/><Relationship Id="rId113" Type="http://schemas.openxmlformats.org/officeDocument/2006/relationships/hyperlink" Target="http://online.zakon.kz/Document/?doc_id=36651733" TargetMode="External"/><Relationship Id="rId134" Type="http://schemas.openxmlformats.org/officeDocument/2006/relationships/hyperlink" Target="http://online.zakon.kz/Document/?doc_id=32910969" TargetMode="External"/><Relationship Id="rId80" Type="http://schemas.openxmlformats.org/officeDocument/2006/relationships/hyperlink" Target="http://online.zakon.kz/Document/?doc_id=32460373" TargetMode="External"/><Relationship Id="rId155" Type="http://schemas.openxmlformats.org/officeDocument/2006/relationships/hyperlink" Target="http://online.zakon.kz/Document/?doc_id=32910969" TargetMode="External"/><Relationship Id="rId176" Type="http://schemas.openxmlformats.org/officeDocument/2006/relationships/hyperlink" Target="http://online.zakon.kz/Document/?doc_id=32910969" TargetMode="External"/><Relationship Id="rId197" Type="http://schemas.openxmlformats.org/officeDocument/2006/relationships/hyperlink" Target="http://online.zakon.kz/Document/?doc_id=31034509" TargetMode="External"/><Relationship Id="rId201" Type="http://schemas.openxmlformats.org/officeDocument/2006/relationships/hyperlink" Target="http://online.zakon.kz/Document/?doc_id=30013868" TargetMode="External"/><Relationship Id="rId222" Type="http://schemas.openxmlformats.org/officeDocument/2006/relationships/hyperlink" Target="http://online.zakon.kz/Document/?doc_id=1006061" TargetMode="External"/><Relationship Id="rId17" Type="http://schemas.openxmlformats.org/officeDocument/2006/relationships/hyperlink" Target="http://online.zakon.kz/Document/?doc_id=39696947" TargetMode="External"/><Relationship Id="rId38" Type="http://schemas.openxmlformats.org/officeDocument/2006/relationships/hyperlink" Target="http://online.zakon.kz/Document/?doc_id=34230083" TargetMode="External"/><Relationship Id="rId59" Type="http://schemas.openxmlformats.org/officeDocument/2006/relationships/hyperlink" Target="http://online.zakon.kz/Document/?doc_id=31034509" TargetMode="External"/><Relationship Id="rId103" Type="http://schemas.openxmlformats.org/officeDocument/2006/relationships/hyperlink" Target="http://online.zakon.kz/Document/?doc_id=36094021" TargetMode="External"/><Relationship Id="rId124" Type="http://schemas.openxmlformats.org/officeDocument/2006/relationships/hyperlink" Target="http://online.zakon.kz/Document/?doc_id=36651733" TargetMode="External"/><Relationship Id="rId70" Type="http://schemas.openxmlformats.org/officeDocument/2006/relationships/hyperlink" Target="http://online.zakon.kz/Document/?doc_id=33375204" TargetMode="External"/><Relationship Id="rId91" Type="http://schemas.openxmlformats.org/officeDocument/2006/relationships/hyperlink" Target="http://online.zakon.kz/Document/?doc_id=36249913" TargetMode="External"/><Relationship Id="rId145" Type="http://schemas.openxmlformats.org/officeDocument/2006/relationships/hyperlink" Target="http://online.zakon.kz/Document/?doc_id=33516174" TargetMode="External"/><Relationship Id="rId166" Type="http://schemas.openxmlformats.org/officeDocument/2006/relationships/hyperlink" Target="http://online.zakon.kz/Document/?doc_id=39696947" TargetMode="External"/><Relationship Id="rId187" Type="http://schemas.openxmlformats.org/officeDocument/2006/relationships/hyperlink" Target="http://online.zakon.kz/Document/?doc_id=30788512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4230083" TargetMode="External"/><Relationship Id="rId233" Type="http://schemas.openxmlformats.org/officeDocument/2006/relationships/footer" Target="footer1.xml"/><Relationship Id="rId28" Type="http://schemas.openxmlformats.org/officeDocument/2006/relationships/hyperlink" Target="http://online.zakon.kz/Document/?doc_id=34230083" TargetMode="External"/><Relationship Id="rId49" Type="http://schemas.openxmlformats.org/officeDocument/2006/relationships/hyperlink" Target="http://online.zakon.kz/Document/?doc_id=39263869" TargetMode="External"/><Relationship Id="rId114" Type="http://schemas.openxmlformats.org/officeDocument/2006/relationships/hyperlink" Target="http://online.zakon.kz/Document/?doc_id=33027576" TargetMode="External"/><Relationship Id="rId60" Type="http://schemas.openxmlformats.org/officeDocument/2006/relationships/hyperlink" Target="http://online.zakon.kz/Document/?doc_id=31034833" TargetMode="External"/><Relationship Id="rId81" Type="http://schemas.openxmlformats.org/officeDocument/2006/relationships/hyperlink" Target="http://online.zakon.kz/Document/?doc_id=34601502" TargetMode="External"/><Relationship Id="rId135" Type="http://schemas.openxmlformats.org/officeDocument/2006/relationships/hyperlink" Target="http://online.zakon.kz/Document/?doc_id=39696947" TargetMode="External"/><Relationship Id="rId156" Type="http://schemas.openxmlformats.org/officeDocument/2006/relationships/hyperlink" Target="http://online.zakon.kz/Document/?doc_id=39696947" TargetMode="External"/><Relationship Id="rId177" Type="http://schemas.openxmlformats.org/officeDocument/2006/relationships/hyperlink" Target="http://online.zakon.kz/Document/?doc_id=39696947" TargetMode="External"/><Relationship Id="rId198" Type="http://schemas.openxmlformats.org/officeDocument/2006/relationships/hyperlink" Target="http://online.zakon.kz/Document/?doc_id=31034833" TargetMode="External"/><Relationship Id="rId202" Type="http://schemas.openxmlformats.org/officeDocument/2006/relationships/hyperlink" Target="http://online.zakon.kz/Document/?doc_id=34205812" TargetMode="External"/><Relationship Id="rId223" Type="http://schemas.openxmlformats.org/officeDocument/2006/relationships/hyperlink" Target="http://online.zakon.kz/Document/?doc_id=34230083" TargetMode="External"/><Relationship Id="rId18" Type="http://schemas.openxmlformats.org/officeDocument/2006/relationships/hyperlink" Target="http://online.zakon.kz/Document/?doc_id=34205812" TargetMode="External"/><Relationship Id="rId39" Type="http://schemas.openxmlformats.org/officeDocument/2006/relationships/hyperlink" Target="http://online.zakon.kz/Document/?doc_id=35683711" TargetMode="External"/><Relationship Id="rId50" Type="http://schemas.openxmlformats.org/officeDocument/2006/relationships/hyperlink" Target="http://online.zakon.kz/Document/?doc_id=1005029" TargetMode="External"/><Relationship Id="rId104" Type="http://schemas.openxmlformats.org/officeDocument/2006/relationships/hyperlink" Target="http://online.zakon.kz/Document/?doc_id=35748699" TargetMode="External"/><Relationship Id="rId125" Type="http://schemas.openxmlformats.org/officeDocument/2006/relationships/hyperlink" Target="http://online.zakon.kz/Document/?doc_id=32910969" TargetMode="External"/><Relationship Id="rId146" Type="http://schemas.openxmlformats.org/officeDocument/2006/relationships/hyperlink" Target="http://online.zakon.kz/Document/?doc_id=39272810" TargetMode="External"/><Relationship Id="rId167" Type="http://schemas.openxmlformats.org/officeDocument/2006/relationships/hyperlink" Target="http://online.zakon.kz/Document/?doc_id=35533192" TargetMode="External"/><Relationship Id="rId188" Type="http://schemas.openxmlformats.org/officeDocument/2006/relationships/hyperlink" Target="http://online.zakon.kz/Document/?doc_id=30796970" TargetMode="External"/><Relationship Id="rId71" Type="http://schemas.openxmlformats.org/officeDocument/2006/relationships/hyperlink" Target="http://online.zakon.kz/Document/?doc_id=35015734" TargetMode="External"/><Relationship Id="rId92" Type="http://schemas.openxmlformats.org/officeDocument/2006/relationships/hyperlink" Target="http://online.zakon.kz/Document/?doc_id=34205812" TargetMode="External"/><Relationship Id="rId213" Type="http://schemas.openxmlformats.org/officeDocument/2006/relationships/hyperlink" Target="http://online.zakon.kz/Document/?doc_id=35683711" TargetMode="External"/><Relationship Id="rId234" Type="http://schemas.openxmlformats.org/officeDocument/2006/relationships/footer" Target="footer2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5683711" TargetMode="External"/><Relationship Id="rId40" Type="http://schemas.openxmlformats.org/officeDocument/2006/relationships/hyperlink" Target="http://online.zakon.kz/Document/?doc_id=34205812" TargetMode="External"/><Relationship Id="rId115" Type="http://schemas.openxmlformats.org/officeDocument/2006/relationships/hyperlink" Target="http://online.zakon.kz/Document/?doc_id=38259854" TargetMode="External"/><Relationship Id="rId136" Type="http://schemas.openxmlformats.org/officeDocument/2006/relationships/hyperlink" Target="http://online.zakon.kz/Document/?doc_id=31230569" TargetMode="External"/><Relationship Id="rId157" Type="http://schemas.openxmlformats.org/officeDocument/2006/relationships/hyperlink" Target="http://online.zakon.kz/Document/?doc_id=34230083" TargetMode="External"/><Relationship Id="rId178" Type="http://schemas.openxmlformats.org/officeDocument/2006/relationships/hyperlink" Target="http://online.zakon.kz/Document/?link_id=1005026451" TargetMode="External"/><Relationship Id="rId61" Type="http://schemas.openxmlformats.org/officeDocument/2006/relationships/hyperlink" Target="http://online.zakon.kz/Document/?doc_id=31038308" TargetMode="External"/><Relationship Id="rId82" Type="http://schemas.openxmlformats.org/officeDocument/2006/relationships/hyperlink" Target="http://online.zakon.kz/Document/?doc_id=34230083" TargetMode="External"/><Relationship Id="rId199" Type="http://schemas.openxmlformats.org/officeDocument/2006/relationships/hyperlink" Target="http://online.zakon.kz/Document/?doc_id=31038308" TargetMode="External"/><Relationship Id="rId203" Type="http://schemas.openxmlformats.org/officeDocument/2006/relationships/hyperlink" Target="http://online.zakon.kz/Document/?doc_id=36050885" TargetMode="External"/><Relationship Id="rId19" Type="http://schemas.openxmlformats.org/officeDocument/2006/relationships/hyperlink" Target="http://online.zakon.kz/Document/?doc_id=36050885" TargetMode="External"/><Relationship Id="rId224" Type="http://schemas.openxmlformats.org/officeDocument/2006/relationships/hyperlink" Target="http://online.zakon.kz/Document/?doc_id=35683711" TargetMode="External"/><Relationship Id="rId30" Type="http://schemas.openxmlformats.org/officeDocument/2006/relationships/hyperlink" Target="http://online.zakon.kz/Document/?doc_id=35347440" TargetMode="External"/><Relationship Id="rId105" Type="http://schemas.openxmlformats.org/officeDocument/2006/relationships/hyperlink" Target="http://online.zakon.kz/Document/?doc_id=36094021" TargetMode="External"/><Relationship Id="rId126" Type="http://schemas.openxmlformats.org/officeDocument/2006/relationships/hyperlink" Target="http://online.zakon.kz/Document/?doc_id=39696947" TargetMode="External"/><Relationship Id="rId147" Type="http://schemas.openxmlformats.org/officeDocument/2006/relationships/hyperlink" Target="http://online.zakon.kz/Document/?doc_id=35432938" TargetMode="External"/><Relationship Id="rId168" Type="http://schemas.openxmlformats.org/officeDocument/2006/relationships/hyperlink" Target="http://online.zakon.kz/Document/?doc_id=30788512" TargetMode="External"/><Relationship Id="rId51" Type="http://schemas.openxmlformats.org/officeDocument/2006/relationships/hyperlink" Target="http://online.zakon.kz/Document/?doc_id=35015734" TargetMode="External"/><Relationship Id="rId72" Type="http://schemas.openxmlformats.org/officeDocument/2006/relationships/hyperlink" Target="http://online.zakon.kz/Document/?doc_id=35570329" TargetMode="External"/><Relationship Id="rId93" Type="http://schemas.openxmlformats.org/officeDocument/2006/relationships/hyperlink" Target="http://online.zakon.kz/Document/?doc_id=34230083" TargetMode="External"/><Relationship Id="rId189" Type="http://schemas.openxmlformats.org/officeDocument/2006/relationships/hyperlink" Target="http://online.zakon.kz/Document/?doc_id=311632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1052440" TargetMode="External"/><Relationship Id="rId235" Type="http://schemas.openxmlformats.org/officeDocument/2006/relationships/header" Target="header3.xml"/><Relationship Id="rId116" Type="http://schemas.openxmlformats.org/officeDocument/2006/relationships/hyperlink" Target="http://online.zakon.kz/Document/?doc_id=36651733" TargetMode="External"/><Relationship Id="rId137" Type="http://schemas.openxmlformats.org/officeDocument/2006/relationships/hyperlink" Target="http://online.zakon.kz/Document/?doc_id=35015734" TargetMode="External"/><Relationship Id="rId158" Type="http://schemas.openxmlformats.org/officeDocument/2006/relationships/hyperlink" Target="http://online.zakon.kz/Document/?doc_id=35683711" TargetMode="External"/><Relationship Id="rId20" Type="http://schemas.openxmlformats.org/officeDocument/2006/relationships/hyperlink" Target="http://online.zakon.kz/Document/?doc_id=33885902" TargetMode="External"/><Relationship Id="rId41" Type="http://schemas.openxmlformats.org/officeDocument/2006/relationships/hyperlink" Target="http://online.zakon.kz/Document/?doc_id=34230083" TargetMode="External"/><Relationship Id="rId62" Type="http://schemas.openxmlformats.org/officeDocument/2006/relationships/hyperlink" Target="http://online.zakon.kz/Document/?doc_id=31223640" TargetMode="External"/><Relationship Id="rId83" Type="http://schemas.openxmlformats.org/officeDocument/2006/relationships/hyperlink" Target="http://online.zakon.kz/Document/?doc_id=35683711" TargetMode="External"/><Relationship Id="rId179" Type="http://schemas.openxmlformats.org/officeDocument/2006/relationships/hyperlink" Target="http://online.zakon.kz/Document/?doc_id=32381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6902</Words>
  <Characters>68141</Characters>
  <Application>Microsoft Office Word</Application>
  <DocSecurity>0</DocSecurity>
  <Lines>567</Lines>
  <Paragraphs>149</Paragraphs>
  <ScaleCrop>false</ScaleCrop>
  <Company/>
  <LinksUpToDate>false</LinksUpToDate>
  <CharactersWithSpaces>74894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2026-01-10T06:29:00Z</dcterms:created>
  <dcterms:modified xsi:type="dcterms:W3CDTF">2026-01-10T06:29:00Z</dcterms:modified>
</cp:coreProperties>
</file>